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9" w:rsidRPr="001C2DEB" w:rsidRDefault="00734DA9" w:rsidP="00734DA9">
      <w:pPr>
        <w:pStyle w:val="NormalWeb"/>
        <w:rPr>
          <w:rFonts w:asciiTheme="minorHAnsi" w:hAnsiTheme="minorHAnsi"/>
          <w:b/>
          <w:u w:val="single"/>
        </w:rPr>
      </w:pPr>
      <w:r w:rsidRPr="001C2DEB">
        <w:rPr>
          <w:rFonts w:asciiTheme="minorHAnsi" w:hAnsiTheme="minorHAnsi"/>
          <w:b/>
          <w:u w:val="single"/>
        </w:rPr>
        <w:t>ISFDYT 46</w:t>
      </w:r>
      <w:r w:rsidRPr="001C2DEB">
        <w:rPr>
          <w:rFonts w:asciiTheme="minorHAnsi" w:hAnsiTheme="minorHAnsi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38250" cy="1276350"/>
            <wp:effectExtent l="19050" t="0" r="0" b="0"/>
            <wp:wrapSquare wrapText="bothSides"/>
            <wp:docPr id="2" name="image1.png" descr="ISFDyT46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FDyT46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4DA9" w:rsidRPr="001C2DEB" w:rsidRDefault="00EF3DCE" w:rsidP="00734DA9">
      <w:pPr>
        <w:pStyle w:val="Normal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PROGRAMA AÑO 2024</w:t>
      </w:r>
    </w:p>
    <w:p w:rsidR="00734DA9" w:rsidRDefault="00734DA9" w:rsidP="00734DA9">
      <w:pPr>
        <w:pStyle w:val="NormalWeb"/>
        <w:rPr>
          <w:rFonts w:asciiTheme="minorHAnsi" w:hAnsiTheme="minorHAnsi"/>
          <w:b/>
          <w:u w:val="single"/>
        </w:rPr>
      </w:pPr>
      <w:r w:rsidRPr="001C2DEB">
        <w:rPr>
          <w:rFonts w:asciiTheme="minorHAnsi" w:hAnsiTheme="minorHAnsi"/>
          <w:b/>
          <w:u w:val="single"/>
        </w:rPr>
        <w:t xml:space="preserve">TECNICACTURA SUPERIOR EN HOTELERIA. </w:t>
      </w:r>
    </w:p>
    <w:p w:rsidR="00CB7752" w:rsidRPr="001C2DEB" w:rsidRDefault="00CB7752" w:rsidP="00CB7752">
      <w:pPr>
        <w:pStyle w:val="NormalWeb"/>
        <w:rPr>
          <w:rFonts w:asciiTheme="minorHAnsi" w:hAnsiTheme="minorHAnsi"/>
          <w:b/>
          <w:u w:val="single"/>
        </w:rPr>
      </w:pPr>
      <w:r w:rsidRPr="001C2DEB">
        <w:rPr>
          <w:rFonts w:asciiTheme="minorHAnsi" w:hAnsiTheme="minorHAnsi"/>
          <w:b/>
          <w:u w:val="single"/>
        </w:rPr>
        <w:t>PRIMER AÑO</w:t>
      </w:r>
    </w:p>
    <w:p w:rsidR="00CB7752" w:rsidRDefault="00CB7752" w:rsidP="00734DA9">
      <w:pPr>
        <w:pStyle w:val="NormalWeb"/>
        <w:rPr>
          <w:rFonts w:asciiTheme="minorHAnsi" w:hAnsiTheme="minorHAnsi"/>
          <w:b/>
          <w:u w:val="single"/>
        </w:rPr>
      </w:pPr>
      <w:r w:rsidRPr="001C2DEB">
        <w:rPr>
          <w:rFonts w:asciiTheme="minorHAnsi" w:hAnsiTheme="minorHAnsi"/>
          <w:b/>
          <w:u w:val="single"/>
        </w:rPr>
        <w:t>ADMINISTRACION DE P</w:t>
      </w:r>
      <w:r>
        <w:rPr>
          <w:rFonts w:asciiTheme="minorHAnsi" w:hAnsiTheme="minorHAnsi"/>
          <w:b/>
          <w:u w:val="single"/>
        </w:rPr>
        <w:t xml:space="preserve">ISOS , RECEPCION Y CONSERJERIA </w:t>
      </w:r>
    </w:p>
    <w:p w:rsidR="00CB7752" w:rsidRPr="001C2DEB" w:rsidRDefault="00CB7752" w:rsidP="00734DA9">
      <w:pPr>
        <w:pStyle w:val="Normal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PROFESORA GABRIELA S NUNEZ </w:t>
      </w:r>
    </w:p>
    <w:p w:rsidR="00734DA9" w:rsidRPr="001C2DEB" w:rsidRDefault="00734DA9" w:rsidP="00734DA9">
      <w:pPr>
        <w:pStyle w:val="NormalWeb"/>
        <w:rPr>
          <w:rFonts w:asciiTheme="minorHAnsi" w:hAnsiTheme="minorHAnsi"/>
          <w:b/>
          <w:u w:val="single"/>
        </w:rPr>
      </w:pPr>
    </w:p>
    <w:p w:rsidR="00734DA9" w:rsidRPr="001C2DEB" w:rsidRDefault="00734DA9" w:rsidP="001C2DEB">
      <w:pPr>
        <w:pStyle w:val="NormalWeb"/>
        <w:ind w:left="-142" w:hanging="142"/>
        <w:rPr>
          <w:rFonts w:asciiTheme="minorHAnsi" w:hAnsiTheme="minorHAnsi"/>
          <w:b/>
          <w:u w:val="single"/>
        </w:rPr>
      </w:pPr>
      <w:r w:rsidRPr="001C2DEB">
        <w:rPr>
          <w:rFonts w:asciiTheme="minorHAnsi" w:hAnsiTheme="minorHAnsi"/>
          <w:b/>
          <w:u w:val="single"/>
        </w:rPr>
        <w:t xml:space="preserve">INTRODUCCION </w:t>
      </w:r>
    </w:p>
    <w:p w:rsidR="00734DA9" w:rsidRPr="001C2DEB" w:rsidRDefault="009E650A" w:rsidP="00136838">
      <w:pPr>
        <w:pStyle w:val="NormalWeb"/>
        <w:ind w:left="-142"/>
        <w:jc w:val="both"/>
        <w:rPr>
          <w:rFonts w:asciiTheme="minorHAnsi" w:hAnsiTheme="minorHAnsi"/>
        </w:rPr>
      </w:pPr>
      <w:r w:rsidRPr="001C2DEB">
        <w:rPr>
          <w:rFonts w:asciiTheme="minorHAnsi" w:hAnsiTheme="minorHAnsi"/>
        </w:rPr>
        <w:t>En esta Cátedra de formación especí</w:t>
      </w:r>
      <w:r w:rsidR="00EF3DCE">
        <w:rPr>
          <w:rFonts w:asciiTheme="minorHAnsi" w:hAnsiTheme="minorHAnsi"/>
        </w:rPr>
        <w:t>fica el propósito</w:t>
      </w:r>
      <w:r w:rsidR="00734DA9" w:rsidRPr="001C2DEB">
        <w:rPr>
          <w:rFonts w:asciiTheme="minorHAnsi" w:hAnsiTheme="minorHAnsi"/>
        </w:rPr>
        <w:t xml:space="preserve"> será brindar conocimiento sobre la estructura y organización  de Hoteles,  tanto en sus procesos y</w:t>
      </w:r>
      <w:r w:rsidRPr="001C2DEB">
        <w:rPr>
          <w:rFonts w:asciiTheme="minorHAnsi" w:hAnsiTheme="minorHAnsi"/>
        </w:rPr>
        <w:t xml:space="preserve"> procedimientos desde lo general  a</w:t>
      </w:r>
      <w:r w:rsidR="00734DA9" w:rsidRPr="001C2DEB">
        <w:rPr>
          <w:rFonts w:asciiTheme="minorHAnsi" w:hAnsiTheme="minorHAnsi"/>
        </w:rPr>
        <w:t xml:space="preserve"> las funciones más especificas que  se realizan  en los departamentos de Recepción , Conserjería,  Administración de Pisos , Habitaciones .</w:t>
      </w:r>
    </w:p>
    <w:p w:rsidR="00734DA9" w:rsidRPr="001C2DEB" w:rsidRDefault="00734DA9" w:rsidP="00136838">
      <w:pPr>
        <w:pStyle w:val="NormalWeb"/>
        <w:ind w:left="-142"/>
        <w:jc w:val="both"/>
        <w:rPr>
          <w:rFonts w:asciiTheme="minorHAnsi" w:hAnsiTheme="minorHAnsi"/>
        </w:rPr>
      </w:pPr>
      <w:r w:rsidRPr="001C2DEB">
        <w:rPr>
          <w:rFonts w:asciiTheme="minorHAnsi" w:hAnsiTheme="minorHAnsi"/>
        </w:rPr>
        <w:t xml:space="preserve">La idea es reconocer </w:t>
      </w:r>
      <w:r w:rsidR="00EF3DCE">
        <w:rPr>
          <w:rFonts w:asciiTheme="minorHAnsi" w:hAnsiTheme="minorHAnsi"/>
        </w:rPr>
        <w:t xml:space="preserve"> las particularidades de la Organización hotelera , definir sus áreas  según funciones , los </w:t>
      </w:r>
      <w:r w:rsidRPr="001C2DEB">
        <w:rPr>
          <w:rFonts w:asciiTheme="minorHAnsi" w:hAnsiTheme="minorHAnsi"/>
        </w:rPr>
        <w:t xml:space="preserve"> puestos de trabajo</w:t>
      </w:r>
      <w:r w:rsidR="00EF3DCE">
        <w:rPr>
          <w:rFonts w:asciiTheme="minorHAnsi" w:hAnsiTheme="minorHAnsi"/>
        </w:rPr>
        <w:t xml:space="preserve"> </w:t>
      </w:r>
      <w:proofErr w:type="spellStart"/>
      <w:r w:rsidR="00EF3DCE">
        <w:rPr>
          <w:rFonts w:asciiTheme="minorHAnsi" w:hAnsiTheme="minorHAnsi"/>
        </w:rPr>
        <w:t>especificos</w:t>
      </w:r>
      <w:proofErr w:type="spellEnd"/>
      <w:r w:rsidRPr="001C2DEB">
        <w:rPr>
          <w:rFonts w:asciiTheme="minorHAnsi" w:hAnsiTheme="minorHAnsi"/>
        </w:rPr>
        <w:t xml:space="preserve"> , los </w:t>
      </w:r>
      <w:r w:rsidR="00EF3DCE">
        <w:rPr>
          <w:rFonts w:asciiTheme="minorHAnsi" w:hAnsiTheme="minorHAnsi"/>
        </w:rPr>
        <w:t xml:space="preserve">distintos perfiles   y habilidades </w:t>
      </w:r>
      <w:r w:rsidRPr="001C2DEB">
        <w:rPr>
          <w:rFonts w:asciiTheme="minorHAnsi" w:hAnsiTheme="minorHAnsi"/>
        </w:rPr>
        <w:t xml:space="preserve">  necesarios  para  desarrollarse en cada área de producción de servicios .Se recorre</w:t>
      </w:r>
      <w:r w:rsidR="009E650A" w:rsidRPr="001C2DEB">
        <w:rPr>
          <w:rFonts w:asciiTheme="minorHAnsi" w:hAnsiTheme="minorHAnsi"/>
        </w:rPr>
        <w:t>r</w:t>
      </w:r>
      <w:r w:rsidRPr="001C2DEB">
        <w:rPr>
          <w:rFonts w:asciiTheme="minorHAnsi" w:hAnsiTheme="minorHAnsi"/>
        </w:rPr>
        <w:t xml:space="preserve">án los procesos de reservas , recepción , conserjería , atención al cliente , gestión de la seguridad del huésped y sus pertenencias. Gestión de la </w:t>
      </w:r>
      <w:proofErr w:type="gramStart"/>
      <w:r w:rsidRPr="001C2DEB">
        <w:rPr>
          <w:rFonts w:asciiTheme="minorHAnsi" w:hAnsiTheme="minorHAnsi"/>
        </w:rPr>
        <w:t>información .</w:t>
      </w:r>
      <w:proofErr w:type="gramEnd"/>
      <w:r w:rsidRPr="001C2DEB">
        <w:rPr>
          <w:rFonts w:asciiTheme="minorHAnsi" w:hAnsiTheme="minorHAnsi"/>
        </w:rPr>
        <w:t xml:space="preserve"> Calidad en la </w:t>
      </w:r>
      <w:proofErr w:type="gramStart"/>
      <w:r w:rsidRPr="001C2DEB">
        <w:rPr>
          <w:rFonts w:asciiTheme="minorHAnsi" w:hAnsiTheme="minorHAnsi"/>
        </w:rPr>
        <w:t>atención ,</w:t>
      </w:r>
      <w:proofErr w:type="gramEnd"/>
      <w:r w:rsidRPr="001C2DEB">
        <w:rPr>
          <w:rFonts w:asciiTheme="minorHAnsi" w:hAnsiTheme="minorHAnsi"/>
        </w:rPr>
        <w:t xml:space="preserve"> y </w:t>
      </w:r>
      <w:proofErr w:type="spellStart"/>
      <w:r w:rsidRPr="001C2DEB">
        <w:rPr>
          <w:rFonts w:asciiTheme="minorHAnsi" w:hAnsiTheme="minorHAnsi"/>
        </w:rPr>
        <w:t>fidelización</w:t>
      </w:r>
      <w:proofErr w:type="spellEnd"/>
      <w:r w:rsidRPr="001C2DEB">
        <w:rPr>
          <w:rFonts w:asciiTheme="minorHAnsi" w:hAnsiTheme="minorHAnsi"/>
        </w:rPr>
        <w:t xml:space="preserve"> al  cliente </w:t>
      </w:r>
    </w:p>
    <w:p w:rsidR="00210B7C" w:rsidRPr="001C2DEB" w:rsidRDefault="00210B7C" w:rsidP="00136838">
      <w:pPr>
        <w:pStyle w:val="NormalWeb"/>
        <w:ind w:left="-142"/>
        <w:jc w:val="both"/>
        <w:rPr>
          <w:rFonts w:asciiTheme="minorHAnsi" w:hAnsiTheme="minorHAnsi"/>
          <w:b/>
          <w:color w:val="000000"/>
          <w:u w:val="single"/>
        </w:rPr>
      </w:pPr>
    </w:p>
    <w:p w:rsidR="004304D3" w:rsidRPr="001C2DEB" w:rsidRDefault="00210B7C" w:rsidP="00136838">
      <w:pPr>
        <w:pStyle w:val="Heading1"/>
        <w:spacing w:before="65"/>
        <w:ind w:left="-142"/>
        <w:jc w:val="both"/>
        <w:rPr>
          <w:rFonts w:asciiTheme="minorHAnsi" w:hAnsiTheme="minorHAnsi"/>
          <w:b w:val="0"/>
          <w:spacing w:val="-4"/>
          <w:w w:val="105"/>
          <w:sz w:val="24"/>
          <w:szCs w:val="24"/>
        </w:rPr>
      </w:pPr>
      <w:r w:rsidRPr="001C2DEB">
        <w:rPr>
          <w:rFonts w:asciiTheme="minorHAnsi" w:hAnsiTheme="minorHAnsi"/>
          <w:spacing w:val="-3"/>
          <w:w w:val="105"/>
          <w:sz w:val="24"/>
          <w:szCs w:val="24"/>
        </w:rPr>
        <w:t>UNIDAD</w:t>
      </w:r>
      <w:r w:rsidRPr="001C2DEB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spacing w:val="-3"/>
          <w:w w:val="105"/>
          <w:sz w:val="24"/>
          <w:szCs w:val="24"/>
        </w:rPr>
        <w:t>I</w:t>
      </w:r>
      <w:proofErr w:type="gramStart"/>
      <w:r w:rsidRPr="001C2DEB">
        <w:rPr>
          <w:rFonts w:asciiTheme="minorHAnsi" w:hAnsiTheme="minorHAnsi"/>
          <w:spacing w:val="-3"/>
          <w:w w:val="105"/>
          <w:sz w:val="24"/>
          <w:szCs w:val="24"/>
        </w:rPr>
        <w:t>:</w:t>
      </w:r>
      <w:r w:rsidRPr="001C2DEB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4304D3" w:rsidRPr="001C2DEB">
        <w:rPr>
          <w:rFonts w:asciiTheme="minorHAnsi" w:hAnsiTheme="minorHAnsi"/>
          <w:spacing w:val="-4"/>
          <w:w w:val="105"/>
          <w:sz w:val="24"/>
          <w:szCs w:val="24"/>
        </w:rPr>
        <w:t xml:space="preserve"> LA</w:t>
      </w:r>
      <w:proofErr w:type="gramEnd"/>
      <w:r w:rsidR="004304D3" w:rsidRPr="001C2DEB">
        <w:rPr>
          <w:rFonts w:asciiTheme="minorHAnsi" w:hAnsiTheme="minorHAnsi"/>
          <w:spacing w:val="-4"/>
          <w:w w:val="105"/>
          <w:sz w:val="24"/>
          <w:szCs w:val="24"/>
        </w:rPr>
        <w:t xml:space="preserve"> ORGANIZACIÓN HOTELERA .  </w:t>
      </w:r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La hotelería como </w:t>
      </w:r>
      <w:proofErr w:type="gramStart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>industria .</w:t>
      </w:r>
      <w:proofErr w:type="gramEnd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 Su organización y áreas de </w:t>
      </w:r>
      <w:proofErr w:type="gramStart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>negocios .</w:t>
      </w:r>
      <w:proofErr w:type="gramEnd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  Su clasificación formal  en nuestro país. La ley Nacional de Hotelería 18828  y Anexos.  Los establecimientos hoteleros y </w:t>
      </w:r>
      <w:proofErr w:type="spellStart"/>
      <w:proofErr w:type="gramStart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>parahoteleros</w:t>
      </w:r>
      <w:proofErr w:type="spellEnd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 .</w:t>
      </w:r>
      <w:proofErr w:type="gramEnd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 Las nuevas clasificaciones según los </w:t>
      </w:r>
      <w:proofErr w:type="gramStart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>huéspedes .</w:t>
      </w:r>
      <w:proofErr w:type="gramEnd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 El i</w:t>
      </w:r>
      <w:r w:rsidR="00347532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mpacto de </w:t>
      </w:r>
      <w:proofErr w:type="spellStart"/>
      <w:r w:rsidR="00347532">
        <w:rPr>
          <w:rFonts w:asciiTheme="minorHAnsi" w:hAnsiTheme="minorHAnsi"/>
          <w:b w:val="0"/>
          <w:spacing w:val="-4"/>
          <w:w w:val="105"/>
          <w:sz w:val="24"/>
          <w:szCs w:val="24"/>
        </w:rPr>
        <w:t>Trip</w:t>
      </w:r>
      <w:proofErr w:type="spellEnd"/>
      <w:r w:rsidR="00347532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 </w:t>
      </w:r>
      <w:proofErr w:type="spellStart"/>
      <w:r w:rsidR="00347532">
        <w:rPr>
          <w:rFonts w:asciiTheme="minorHAnsi" w:hAnsiTheme="minorHAnsi"/>
          <w:b w:val="0"/>
          <w:spacing w:val="-4"/>
          <w:w w:val="105"/>
          <w:sz w:val="24"/>
          <w:szCs w:val="24"/>
        </w:rPr>
        <w:t>Advisor</w:t>
      </w:r>
      <w:proofErr w:type="spellEnd"/>
      <w:r w:rsidR="00347532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 y Google y la clasificación por </w:t>
      </w:r>
      <w:proofErr w:type="spellStart"/>
      <w:r w:rsidR="00347532">
        <w:rPr>
          <w:rFonts w:asciiTheme="minorHAnsi" w:hAnsiTheme="minorHAnsi"/>
          <w:b w:val="0"/>
          <w:spacing w:val="-4"/>
          <w:w w:val="105"/>
          <w:sz w:val="24"/>
          <w:szCs w:val="24"/>
        </w:rPr>
        <w:t>reviews</w:t>
      </w:r>
      <w:proofErr w:type="spellEnd"/>
      <w:r w:rsidR="00347532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.  Las estrellas Michelin en gastronomía y su concepto y jerarquización actual   Analizaremos las variables </w:t>
      </w:r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de </w:t>
      </w:r>
      <w:proofErr w:type="gramStart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>Servicio ,</w:t>
      </w:r>
      <w:proofErr w:type="gramEnd"/>
      <w:r w:rsidR="004304D3" w:rsidRPr="001C2DEB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 confort , atención al cliente ,</w:t>
      </w:r>
      <w:r w:rsidR="00347532">
        <w:rPr>
          <w:rFonts w:asciiTheme="minorHAnsi" w:hAnsiTheme="minorHAnsi"/>
          <w:b w:val="0"/>
          <w:spacing w:val="-4"/>
          <w:w w:val="105"/>
          <w:sz w:val="24"/>
          <w:szCs w:val="24"/>
        </w:rPr>
        <w:t xml:space="preserve"> en la toma de decisiones al reservar un hotel -</w:t>
      </w:r>
    </w:p>
    <w:p w:rsidR="004304D3" w:rsidRPr="001C2DEB" w:rsidRDefault="004304D3" w:rsidP="00136838">
      <w:pPr>
        <w:pStyle w:val="Heading1"/>
        <w:spacing w:before="65"/>
        <w:ind w:left="-142"/>
        <w:jc w:val="both"/>
        <w:rPr>
          <w:rFonts w:asciiTheme="minorHAnsi" w:hAnsiTheme="minorHAnsi"/>
          <w:spacing w:val="-4"/>
          <w:w w:val="105"/>
          <w:sz w:val="24"/>
          <w:szCs w:val="24"/>
        </w:rPr>
      </w:pPr>
    </w:p>
    <w:p w:rsidR="009677EB" w:rsidRPr="001C2DEB" w:rsidRDefault="004304D3" w:rsidP="00136838">
      <w:pPr>
        <w:pStyle w:val="Heading1"/>
        <w:spacing w:before="65"/>
        <w:ind w:left="-142"/>
        <w:jc w:val="both"/>
        <w:rPr>
          <w:rFonts w:asciiTheme="minorHAnsi" w:hAnsiTheme="minorHAnsi"/>
          <w:b w:val="0"/>
          <w:spacing w:val="-2"/>
          <w:w w:val="105"/>
          <w:sz w:val="24"/>
          <w:szCs w:val="24"/>
        </w:rPr>
      </w:pPr>
      <w:r w:rsidRPr="001C2DEB">
        <w:rPr>
          <w:rFonts w:asciiTheme="minorHAnsi" w:hAnsiTheme="minorHAnsi"/>
          <w:spacing w:val="-4"/>
          <w:w w:val="105"/>
          <w:sz w:val="24"/>
          <w:szCs w:val="24"/>
        </w:rPr>
        <w:t xml:space="preserve">UNIDAD </w:t>
      </w:r>
      <w:proofErr w:type="gramStart"/>
      <w:r w:rsidRPr="001C2DEB">
        <w:rPr>
          <w:rFonts w:asciiTheme="minorHAnsi" w:hAnsiTheme="minorHAnsi"/>
          <w:spacing w:val="-4"/>
          <w:w w:val="105"/>
          <w:sz w:val="24"/>
          <w:szCs w:val="24"/>
        </w:rPr>
        <w:t>2 :</w:t>
      </w:r>
      <w:proofErr w:type="gramEnd"/>
      <w:r w:rsidRPr="001C2DEB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210B7C" w:rsidRPr="001C2DEB">
        <w:rPr>
          <w:rFonts w:asciiTheme="minorHAnsi" w:hAnsiTheme="minorHAnsi"/>
          <w:spacing w:val="-3"/>
          <w:w w:val="105"/>
          <w:sz w:val="24"/>
          <w:szCs w:val="24"/>
        </w:rPr>
        <w:t>EL</w:t>
      </w:r>
      <w:r w:rsidR="00210B7C" w:rsidRPr="001C2DEB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210B7C" w:rsidRPr="001C2DEB">
        <w:rPr>
          <w:rFonts w:asciiTheme="minorHAnsi" w:hAnsiTheme="minorHAnsi"/>
          <w:spacing w:val="-3"/>
          <w:w w:val="105"/>
          <w:sz w:val="24"/>
          <w:szCs w:val="24"/>
        </w:rPr>
        <w:t>ESTABLECIMIENTO</w:t>
      </w:r>
      <w:r w:rsidR="00210B7C" w:rsidRPr="001C2DEB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210B7C" w:rsidRPr="001C2DEB">
        <w:rPr>
          <w:rFonts w:asciiTheme="minorHAnsi" w:hAnsiTheme="minorHAnsi"/>
          <w:spacing w:val="-2"/>
          <w:w w:val="105"/>
          <w:sz w:val="24"/>
          <w:szCs w:val="24"/>
        </w:rPr>
        <w:t>HOTELERO.</w:t>
      </w:r>
      <w:r w:rsidR="009677EB" w:rsidRPr="001C2DEB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9677EB" w:rsidRPr="001C2DEB">
        <w:rPr>
          <w:rFonts w:asciiTheme="minorHAnsi" w:eastAsia="Times New Roman" w:hAnsiTheme="minorHAnsi" w:cstheme="minorHAnsi"/>
          <w:b w:val="0"/>
          <w:sz w:val="24"/>
          <w:szCs w:val="24"/>
          <w:lang w:eastAsia="es-AR"/>
        </w:rPr>
        <w:t xml:space="preserve">EL </w:t>
      </w:r>
      <w:proofErr w:type="gramStart"/>
      <w:r w:rsidR="009677EB" w:rsidRPr="001C2DEB">
        <w:rPr>
          <w:rFonts w:asciiTheme="minorHAnsi" w:eastAsia="Times New Roman" w:hAnsiTheme="minorHAnsi" w:cstheme="minorHAnsi"/>
          <w:b w:val="0"/>
          <w:sz w:val="24"/>
          <w:szCs w:val="24"/>
          <w:lang w:eastAsia="es-AR"/>
        </w:rPr>
        <w:t>HOTEL :</w:t>
      </w:r>
      <w:proofErr w:type="gramEnd"/>
      <w:r w:rsidR="009677EB" w:rsidRPr="001C2DEB">
        <w:rPr>
          <w:rFonts w:asciiTheme="minorHAnsi" w:eastAsia="Times New Roman" w:hAnsiTheme="minorHAnsi" w:cstheme="minorHAnsi"/>
          <w:b w:val="0"/>
          <w:sz w:val="24"/>
          <w:szCs w:val="24"/>
          <w:lang w:eastAsia="es-AR"/>
        </w:rPr>
        <w:t xml:space="preserve">  El hotel como organización diseñada para  que las distintas actividades primarias , operativas ,  estratégicas  y de soporte , se focalizan en la creación de valor para los clientes . Los </w:t>
      </w:r>
      <w:proofErr w:type="spellStart"/>
      <w:r w:rsidR="009677EB" w:rsidRPr="001C2DEB">
        <w:rPr>
          <w:rFonts w:asciiTheme="minorHAnsi" w:eastAsia="Times New Roman" w:hAnsiTheme="minorHAnsi" w:cstheme="minorHAnsi"/>
          <w:b w:val="0"/>
          <w:sz w:val="24"/>
          <w:szCs w:val="24"/>
          <w:lang w:eastAsia="es-AR"/>
        </w:rPr>
        <w:t>Standares</w:t>
      </w:r>
      <w:proofErr w:type="spellEnd"/>
      <w:r w:rsidR="009677EB" w:rsidRPr="001C2DEB">
        <w:rPr>
          <w:rFonts w:asciiTheme="minorHAnsi" w:eastAsia="Times New Roman" w:hAnsiTheme="minorHAnsi" w:cstheme="minorHAnsi"/>
          <w:b w:val="0"/>
          <w:sz w:val="24"/>
          <w:szCs w:val="24"/>
          <w:lang w:eastAsia="es-AR"/>
        </w:rPr>
        <w:t xml:space="preserve"> de servicio.   </w:t>
      </w:r>
      <w:proofErr w:type="gramStart"/>
      <w:r w:rsidR="009677EB" w:rsidRPr="001C2DEB">
        <w:rPr>
          <w:rFonts w:asciiTheme="minorHAnsi" w:eastAsia="Times New Roman" w:hAnsiTheme="minorHAnsi" w:cstheme="minorHAnsi"/>
          <w:b w:val="0"/>
          <w:sz w:val="24"/>
          <w:szCs w:val="24"/>
          <w:lang w:eastAsia="es-AR"/>
        </w:rPr>
        <w:t>clasificación</w:t>
      </w:r>
      <w:proofErr w:type="gramEnd"/>
      <w:r w:rsidR="009677EB" w:rsidRPr="001C2DEB">
        <w:rPr>
          <w:rFonts w:asciiTheme="minorHAnsi" w:eastAsia="Times New Roman" w:hAnsiTheme="minorHAnsi" w:cstheme="minorHAnsi"/>
          <w:b w:val="0"/>
          <w:sz w:val="24"/>
          <w:szCs w:val="24"/>
          <w:lang w:eastAsia="es-AR"/>
        </w:rPr>
        <w:t xml:space="preserve"> y categorización El manual de operaciones </w:t>
      </w:r>
    </w:p>
    <w:p w:rsidR="009677EB" w:rsidRPr="001C2DEB" w:rsidRDefault="009677EB" w:rsidP="00136838">
      <w:pPr>
        <w:ind w:left="-142"/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     Los procesos en la prestación del servicio </w:t>
      </w: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hotelero .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La atención al </w:t>
      </w: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huésped :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“confort “    “bienestar” </w:t>
      </w:r>
    </w:p>
    <w:p w:rsidR="009677EB" w:rsidRPr="001C2DEB" w:rsidRDefault="009677EB" w:rsidP="00136838">
      <w:pPr>
        <w:ind w:left="-142"/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lastRenderedPageBreak/>
        <w:t xml:space="preserve">La ley Nacional de hotelería, su alcance y reglamentación como punto de partida para la organización de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standares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de </w:t>
      </w: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servicio .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="00210B7C" w:rsidRPr="001C2DEB">
        <w:rPr>
          <w:rFonts w:asciiTheme="minorHAnsi" w:hAnsiTheme="minorHAnsi"/>
          <w:spacing w:val="-2"/>
          <w:w w:val="105"/>
          <w:sz w:val="24"/>
          <w:szCs w:val="24"/>
        </w:rPr>
        <w:t>-</w:t>
      </w:r>
      <w:r w:rsidR="00210B7C" w:rsidRPr="001C2DEB">
        <w:rPr>
          <w:rFonts w:asciiTheme="minorHAnsi" w:hAnsiTheme="minorHAnsi"/>
          <w:spacing w:val="-44"/>
          <w:w w:val="105"/>
          <w:sz w:val="24"/>
          <w:szCs w:val="24"/>
        </w:rPr>
        <w:t xml:space="preserve"> </w:t>
      </w:r>
      <w:r w:rsidR="00210B7C" w:rsidRPr="001C2DEB">
        <w:rPr>
          <w:rFonts w:asciiTheme="minorHAnsi" w:hAnsiTheme="minorHAnsi"/>
          <w:spacing w:val="-2"/>
          <w:w w:val="105"/>
          <w:sz w:val="24"/>
          <w:szCs w:val="24"/>
        </w:rPr>
        <w:t xml:space="preserve">Organigrama general </w:t>
      </w:r>
      <w:r w:rsidR="00210B7C" w:rsidRPr="001C2DEB">
        <w:rPr>
          <w:rFonts w:asciiTheme="minorHAnsi" w:hAnsiTheme="minorHAnsi"/>
          <w:spacing w:val="-1"/>
          <w:w w:val="105"/>
          <w:sz w:val="24"/>
          <w:szCs w:val="24"/>
        </w:rPr>
        <w:t>de un hotel.- Organización de los departamentos.- Relaciones</w:t>
      </w:r>
      <w:r w:rsidR="00210B7C" w:rsidRPr="001C2DEB">
        <w:rPr>
          <w:rFonts w:asciiTheme="minorHAnsi" w:hAnsiTheme="minorHAnsi"/>
          <w:w w:val="105"/>
          <w:sz w:val="24"/>
          <w:szCs w:val="24"/>
        </w:rPr>
        <w:t xml:space="preserve"> interdepartamentales.</w:t>
      </w:r>
      <w:r w:rsidRPr="001C2DEB">
        <w:rPr>
          <w:rFonts w:asciiTheme="minorHAnsi" w:hAnsiTheme="minorHAnsi"/>
          <w:w w:val="105"/>
          <w:sz w:val="24"/>
          <w:szCs w:val="24"/>
        </w:rPr>
        <w:t xml:space="preserve"> 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Los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standares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de categorización en </w:t>
      </w: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hotelería .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La  matriz de medición en Estrellas vs el concepto actual de  posicionamiento por  plataformas cooperativas (modelo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Tripadvisor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) 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El concepto de bienestar y atención al cliente  en </w:t>
      </w: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Hotelería .</w:t>
      </w:r>
      <w:proofErr w:type="gramEnd"/>
    </w:p>
    <w:p w:rsidR="009677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Las diferentes funciones departamentales y su relación transversal </w:t>
      </w:r>
    </w:p>
    <w:p w:rsidR="00347532" w:rsidRDefault="00347532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</w:p>
    <w:p w:rsidR="00347532" w:rsidRPr="001C2DEB" w:rsidRDefault="00347532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34753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UNIDAD </w:t>
      </w:r>
      <w:proofErr w:type="gramStart"/>
      <w:r w:rsidRPr="0034753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3 :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Pr="0034753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 ORIGENES</w:t>
      </w:r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.Los orígenes de la actividad hotelera ,  su desarrollo y evolución hasta la actualidad .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>los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primeros  alojamientos básicos para viajeros y peregrinos : las posadas .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>la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evolución  en el concepto de hotel tradicional . El primer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>hotel .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 El boom de la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>hotelería ,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las cadenas hoteleras –  el siglo actual y las nuevas modalidades  que  son tendencia-</w:t>
      </w:r>
    </w:p>
    <w:p w:rsidR="009677EB" w:rsidRPr="001C2DEB" w:rsidRDefault="00210B7C" w:rsidP="00136838">
      <w:pPr>
        <w:pStyle w:val="Heading1"/>
        <w:spacing w:before="160"/>
        <w:ind w:left="0"/>
        <w:jc w:val="both"/>
        <w:rPr>
          <w:rFonts w:asciiTheme="minorHAnsi" w:hAnsiTheme="minorHAnsi"/>
          <w:sz w:val="24"/>
          <w:szCs w:val="24"/>
        </w:rPr>
      </w:pPr>
      <w:r w:rsidRPr="001C2DEB">
        <w:rPr>
          <w:rFonts w:asciiTheme="minorHAnsi" w:hAnsiTheme="minorHAnsi"/>
          <w:sz w:val="24"/>
          <w:szCs w:val="24"/>
        </w:rPr>
        <w:t>UNIDAD</w:t>
      </w:r>
      <w:r w:rsidRPr="001C2DEB">
        <w:rPr>
          <w:rFonts w:asciiTheme="minorHAnsi" w:hAnsiTheme="minorHAnsi"/>
          <w:spacing w:val="13"/>
          <w:sz w:val="24"/>
          <w:szCs w:val="24"/>
        </w:rPr>
        <w:t xml:space="preserve"> </w:t>
      </w:r>
      <w:proofErr w:type="gramStart"/>
      <w:r w:rsidR="00347532">
        <w:rPr>
          <w:rFonts w:asciiTheme="minorHAnsi" w:hAnsiTheme="minorHAnsi"/>
          <w:sz w:val="24"/>
          <w:szCs w:val="24"/>
        </w:rPr>
        <w:t>4</w:t>
      </w:r>
      <w:r w:rsidR="004304D3" w:rsidRPr="001C2DEB">
        <w:rPr>
          <w:rFonts w:asciiTheme="minorHAnsi" w:hAnsiTheme="minorHAnsi"/>
          <w:sz w:val="24"/>
          <w:szCs w:val="24"/>
        </w:rPr>
        <w:t xml:space="preserve"> </w:t>
      </w:r>
      <w:r w:rsidRPr="001C2DEB">
        <w:rPr>
          <w:rFonts w:asciiTheme="minorHAnsi" w:hAnsiTheme="minorHAnsi"/>
          <w:sz w:val="24"/>
          <w:szCs w:val="24"/>
        </w:rPr>
        <w:t>:</w:t>
      </w:r>
      <w:proofErr w:type="gramEnd"/>
      <w:r w:rsidRPr="001C2DEB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1C2DEB">
        <w:rPr>
          <w:rFonts w:asciiTheme="minorHAnsi" w:hAnsiTheme="minorHAnsi"/>
          <w:sz w:val="24"/>
          <w:szCs w:val="24"/>
        </w:rPr>
        <w:t>ORGANIZACIÓN</w:t>
      </w:r>
      <w:r w:rsidRPr="001C2DEB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1C2DEB">
        <w:rPr>
          <w:rFonts w:asciiTheme="minorHAnsi" w:hAnsiTheme="minorHAnsi"/>
          <w:sz w:val="24"/>
          <w:szCs w:val="24"/>
        </w:rPr>
        <w:t>DEL</w:t>
      </w:r>
      <w:r w:rsidRPr="001C2DEB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1C2DEB">
        <w:rPr>
          <w:rFonts w:asciiTheme="minorHAnsi" w:hAnsiTheme="minorHAnsi"/>
          <w:sz w:val="24"/>
          <w:szCs w:val="24"/>
        </w:rPr>
        <w:t>FRONT</w:t>
      </w:r>
      <w:r w:rsidRPr="001C2DEB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1C2DEB">
        <w:rPr>
          <w:rFonts w:asciiTheme="minorHAnsi" w:hAnsiTheme="minorHAnsi"/>
          <w:sz w:val="24"/>
          <w:szCs w:val="24"/>
        </w:rPr>
        <w:t>DESK.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hAnsiTheme="minorHAnsi"/>
          <w:w w:val="105"/>
          <w:sz w:val="24"/>
          <w:szCs w:val="24"/>
        </w:rPr>
        <w:t xml:space="preserve">Las </w:t>
      </w:r>
      <w:proofErr w:type="gramStart"/>
      <w:r w:rsidRPr="001C2DEB">
        <w:rPr>
          <w:rFonts w:asciiTheme="minorHAnsi" w:hAnsiTheme="minorHAnsi"/>
          <w:w w:val="105"/>
          <w:sz w:val="24"/>
          <w:szCs w:val="24"/>
        </w:rPr>
        <w:t>habitaciones ,</w:t>
      </w:r>
      <w:proofErr w:type="gramEnd"/>
      <w:r w:rsidRPr="001C2DEB">
        <w:rPr>
          <w:rFonts w:asciiTheme="minorHAnsi" w:hAnsiTheme="minorHAnsi"/>
          <w:w w:val="105"/>
          <w:sz w:val="24"/>
          <w:szCs w:val="24"/>
        </w:rPr>
        <w:t xml:space="preserve"> Categorización , tipos . Las tarifas </w:t>
      </w:r>
      <w:proofErr w:type="gramStart"/>
      <w:r w:rsidRPr="001C2DEB">
        <w:rPr>
          <w:rFonts w:asciiTheme="minorHAnsi" w:hAnsiTheme="minorHAnsi"/>
          <w:w w:val="105"/>
          <w:sz w:val="24"/>
          <w:szCs w:val="24"/>
        </w:rPr>
        <w:t>hoteleras .</w:t>
      </w:r>
      <w:proofErr w:type="gramEnd"/>
      <w:r w:rsidRPr="001C2DEB">
        <w:rPr>
          <w:rFonts w:asciiTheme="minorHAnsi" w:hAnsiTheme="minorHAnsi"/>
          <w:w w:val="105"/>
          <w:sz w:val="24"/>
          <w:szCs w:val="24"/>
        </w:rPr>
        <w:t xml:space="preserve"> Las opciones de </w:t>
      </w:r>
      <w:proofErr w:type="gramStart"/>
      <w:r w:rsidRPr="001C2DEB">
        <w:rPr>
          <w:rFonts w:asciiTheme="minorHAnsi" w:hAnsiTheme="minorHAnsi"/>
          <w:w w:val="105"/>
          <w:sz w:val="24"/>
          <w:szCs w:val="24"/>
        </w:rPr>
        <w:t>restauración .</w:t>
      </w:r>
      <w:proofErr w:type="gramEnd"/>
      <w:r w:rsidRPr="001C2DEB">
        <w:rPr>
          <w:rFonts w:asciiTheme="minorHAnsi" w:hAnsiTheme="minorHAnsi"/>
          <w:w w:val="105"/>
          <w:sz w:val="24"/>
          <w:szCs w:val="24"/>
        </w:rPr>
        <w:t xml:space="preserve"> AB, BB, CP, MAP, FAP, AI</w:t>
      </w:r>
    </w:p>
    <w:p w:rsidR="009677EB" w:rsidRPr="001C2DEB" w:rsidRDefault="00210B7C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hAnsiTheme="minorHAnsi"/>
          <w:sz w:val="24"/>
          <w:szCs w:val="24"/>
        </w:rPr>
        <w:t>Estructura del</w:t>
      </w:r>
      <w:r w:rsidRPr="001C2DEB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4304D3" w:rsidRPr="001C2DEB">
        <w:rPr>
          <w:rFonts w:asciiTheme="minorHAnsi" w:hAnsiTheme="minorHAnsi"/>
          <w:sz w:val="24"/>
          <w:szCs w:val="24"/>
        </w:rPr>
        <w:t xml:space="preserve"> departamento y sub </w:t>
      </w:r>
      <w:proofErr w:type="gramStart"/>
      <w:r w:rsidR="004304D3" w:rsidRPr="001C2DEB">
        <w:rPr>
          <w:rFonts w:asciiTheme="minorHAnsi" w:hAnsiTheme="minorHAnsi"/>
          <w:sz w:val="24"/>
          <w:szCs w:val="24"/>
        </w:rPr>
        <w:t>departamentos :</w:t>
      </w:r>
      <w:proofErr w:type="gramEnd"/>
      <w:r w:rsidR="004304D3" w:rsidRPr="001C2DEB">
        <w:rPr>
          <w:rFonts w:asciiTheme="minorHAnsi" w:hAnsiTheme="minorHAnsi"/>
          <w:sz w:val="24"/>
          <w:szCs w:val="24"/>
        </w:rPr>
        <w:t xml:space="preserve"> Reservas, recepción, telefonía  y Conserjería Puestos de trabajo </w:t>
      </w:r>
      <w:r w:rsidRPr="001C2DEB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1C2DEB">
        <w:rPr>
          <w:rFonts w:asciiTheme="minorHAnsi" w:hAnsiTheme="minorHAnsi"/>
          <w:sz w:val="24"/>
          <w:szCs w:val="24"/>
        </w:rPr>
        <w:t xml:space="preserve">Funciones principales 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Los diferentes  puestos de trabajo  y los  perfiles de  personal  en cada caso  , sus particularidades  y  las funciones de las personas involucradas en la  cadena de servicios . 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Horarios de trabajo y entrada y salida del hotel .uniformes y perfil del puesto. Prolijidad .reglamentación sobre no fumar Puntualidad y </w:t>
      </w: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horarios .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Area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de </w:t>
      </w: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reservas :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operativas usuales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Lost&amp;found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</w:p>
    <w:p w:rsidR="00210B7C" w:rsidRPr="001C2DEB" w:rsidRDefault="00210B7C" w:rsidP="00136838">
      <w:pPr>
        <w:pStyle w:val="Heading1"/>
        <w:spacing w:before="155"/>
        <w:ind w:left="0"/>
        <w:jc w:val="both"/>
        <w:rPr>
          <w:rFonts w:asciiTheme="minorHAnsi" w:hAnsiTheme="minorHAnsi"/>
          <w:sz w:val="24"/>
          <w:szCs w:val="24"/>
        </w:rPr>
      </w:pPr>
      <w:r w:rsidRPr="001C2DEB">
        <w:rPr>
          <w:rFonts w:asciiTheme="minorHAnsi" w:hAnsiTheme="minorHAnsi"/>
          <w:spacing w:val="-2"/>
          <w:w w:val="105"/>
          <w:sz w:val="24"/>
          <w:szCs w:val="24"/>
        </w:rPr>
        <w:t>UNIDAD</w:t>
      </w:r>
      <w:r w:rsidRPr="001C2DEB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proofErr w:type="gramStart"/>
      <w:r w:rsidR="00347532">
        <w:rPr>
          <w:rFonts w:asciiTheme="minorHAnsi" w:hAnsiTheme="minorHAnsi"/>
          <w:spacing w:val="-2"/>
          <w:w w:val="105"/>
          <w:sz w:val="24"/>
          <w:szCs w:val="24"/>
        </w:rPr>
        <w:t>5</w:t>
      </w:r>
      <w:r w:rsidR="004304D3" w:rsidRPr="001C2DEB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spacing w:val="-2"/>
          <w:w w:val="105"/>
          <w:sz w:val="24"/>
          <w:szCs w:val="24"/>
        </w:rPr>
        <w:t>:</w:t>
      </w:r>
      <w:proofErr w:type="gramEnd"/>
      <w:r w:rsidRPr="001C2DEB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spacing w:val="-1"/>
          <w:w w:val="105"/>
          <w:sz w:val="24"/>
          <w:szCs w:val="24"/>
        </w:rPr>
        <w:t>RECEPCIÓN.</w:t>
      </w:r>
    </w:p>
    <w:p w:rsidR="002015A9" w:rsidRPr="00136838" w:rsidRDefault="00210B7C" w:rsidP="00136838">
      <w:pPr>
        <w:jc w:val="both"/>
        <w:rPr>
          <w:rFonts w:asciiTheme="minorHAnsi" w:hAnsiTheme="minorHAnsi" w:cstheme="minorHAnsi"/>
          <w:w w:val="105"/>
        </w:rPr>
      </w:pPr>
      <w:r w:rsidRPr="00136838">
        <w:rPr>
          <w:rFonts w:asciiTheme="minorHAnsi" w:hAnsiTheme="minorHAnsi" w:cstheme="minorHAnsi"/>
          <w:spacing w:val="-2"/>
          <w:w w:val="105"/>
        </w:rPr>
        <w:t xml:space="preserve">El ciclo de huésped.- Organización </w:t>
      </w:r>
      <w:r w:rsidRPr="00136838">
        <w:rPr>
          <w:rFonts w:asciiTheme="minorHAnsi" w:hAnsiTheme="minorHAnsi" w:cstheme="minorHAnsi"/>
          <w:w w:val="105"/>
        </w:rPr>
        <w:t xml:space="preserve">de la recepción.- Asignación de habitaciones.- Métodos de </w:t>
      </w:r>
      <w:r w:rsidRPr="00136838">
        <w:rPr>
          <w:rFonts w:asciiTheme="minorHAnsi" w:hAnsiTheme="minorHAnsi" w:cstheme="minorHAnsi"/>
        </w:rPr>
        <w:t>pago.-</w:t>
      </w:r>
      <w:r w:rsidRPr="00136838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136838">
        <w:rPr>
          <w:rFonts w:asciiTheme="minorHAnsi" w:hAnsiTheme="minorHAnsi" w:cstheme="minorHAnsi"/>
        </w:rPr>
        <w:t>Check</w:t>
      </w:r>
      <w:proofErr w:type="spellEnd"/>
      <w:r w:rsidRPr="00136838">
        <w:rPr>
          <w:rFonts w:asciiTheme="minorHAnsi" w:hAnsiTheme="minorHAnsi" w:cstheme="minorHAnsi"/>
        </w:rPr>
        <w:t>-in</w:t>
      </w:r>
      <w:r w:rsidRPr="00136838">
        <w:rPr>
          <w:rFonts w:asciiTheme="minorHAnsi" w:hAnsiTheme="minorHAnsi" w:cstheme="minorHAnsi"/>
          <w:spacing w:val="11"/>
        </w:rPr>
        <w:t xml:space="preserve"> </w:t>
      </w:r>
      <w:r w:rsidRPr="00136838">
        <w:rPr>
          <w:rFonts w:asciiTheme="minorHAnsi" w:hAnsiTheme="minorHAnsi" w:cstheme="minorHAnsi"/>
        </w:rPr>
        <w:t>(ingresos).-</w:t>
      </w:r>
      <w:r w:rsidRPr="00136838">
        <w:rPr>
          <w:rFonts w:asciiTheme="minorHAnsi" w:hAnsiTheme="minorHAnsi" w:cstheme="minorHAnsi"/>
          <w:spacing w:val="5"/>
        </w:rPr>
        <w:t xml:space="preserve"> </w:t>
      </w:r>
      <w:r w:rsidRPr="00136838">
        <w:rPr>
          <w:rFonts w:asciiTheme="minorHAnsi" w:hAnsiTheme="minorHAnsi" w:cstheme="minorHAnsi"/>
        </w:rPr>
        <w:t>Huéspedes</w:t>
      </w:r>
      <w:r w:rsidRPr="00136838">
        <w:rPr>
          <w:rFonts w:asciiTheme="minorHAnsi" w:hAnsiTheme="minorHAnsi" w:cstheme="minorHAnsi"/>
          <w:spacing w:val="12"/>
        </w:rPr>
        <w:t xml:space="preserve"> </w:t>
      </w:r>
      <w:r w:rsidRPr="00136838">
        <w:rPr>
          <w:rFonts w:asciiTheme="minorHAnsi" w:hAnsiTheme="minorHAnsi" w:cstheme="minorHAnsi"/>
        </w:rPr>
        <w:t>Tipos</w:t>
      </w:r>
      <w:r w:rsidRPr="00136838">
        <w:rPr>
          <w:rFonts w:asciiTheme="minorHAnsi" w:hAnsiTheme="minorHAnsi" w:cstheme="minorHAnsi"/>
          <w:spacing w:val="11"/>
        </w:rPr>
        <w:t xml:space="preserve"> </w:t>
      </w:r>
      <w:r w:rsidRPr="00136838">
        <w:rPr>
          <w:rFonts w:asciiTheme="minorHAnsi" w:hAnsiTheme="minorHAnsi" w:cstheme="minorHAnsi"/>
        </w:rPr>
        <w:t>de</w:t>
      </w:r>
      <w:r w:rsidRPr="00136838">
        <w:rPr>
          <w:rFonts w:asciiTheme="minorHAnsi" w:hAnsiTheme="minorHAnsi" w:cstheme="minorHAnsi"/>
          <w:spacing w:val="8"/>
        </w:rPr>
        <w:t xml:space="preserve"> </w:t>
      </w:r>
      <w:r w:rsidRPr="00136838">
        <w:rPr>
          <w:rFonts w:asciiTheme="minorHAnsi" w:hAnsiTheme="minorHAnsi" w:cstheme="minorHAnsi"/>
        </w:rPr>
        <w:t>ingresos</w:t>
      </w:r>
      <w:r w:rsidRPr="00136838">
        <w:rPr>
          <w:rFonts w:asciiTheme="minorHAnsi" w:hAnsiTheme="minorHAnsi" w:cstheme="minorHAnsi"/>
          <w:spacing w:val="11"/>
        </w:rPr>
        <w:t xml:space="preserve"> </w:t>
      </w:r>
      <w:r w:rsidRPr="00136838">
        <w:rPr>
          <w:rFonts w:asciiTheme="minorHAnsi" w:hAnsiTheme="minorHAnsi" w:cstheme="minorHAnsi"/>
        </w:rPr>
        <w:t>al</w:t>
      </w:r>
      <w:r w:rsidRPr="00136838">
        <w:rPr>
          <w:rFonts w:asciiTheme="minorHAnsi" w:hAnsiTheme="minorHAnsi" w:cstheme="minorHAnsi"/>
          <w:spacing w:val="12"/>
        </w:rPr>
        <w:t xml:space="preserve"> </w:t>
      </w:r>
      <w:r w:rsidRPr="00136838">
        <w:rPr>
          <w:rFonts w:asciiTheme="minorHAnsi" w:hAnsiTheme="minorHAnsi" w:cstheme="minorHAnsi"/>
        </w:rPr>
        <w:t>Hotel</w:t>
      </w:r>
      <w:r w:rsidRPr="00136838">
        <w:rPr>
          <w:rFonts w:asciiTheme="minorHAnsi" w:hAnsiTheme="minorHAnsi" w:cstheme="minorHAnsi"/>
          <w:spacing w:val="11"/>
        </w:rPr>
        <w:t xml:space="preserve"> </w:t>
      </w:r>
      <w:r w:rsidRPr="00136838">
        <w:rPr>
          <w:rFonts w:asciiTheme="minorHAnsi" w:hAnsiTheme="minorHAnsi" w:cstheme="minorHAnsi"/>
        </w:rPr>
        <w:t>(</w:t>
      </w:r>
      <w:proofErr w:type="spellStart"/>
      <w:r w:rsidRPr="00136838">
        <w:rPr>
          <w:rFonts w:asciiTheme="minorHAnsi" w:hAnsiTheme="minorHAnsi" w:cstheme="minorHAnsi"/>
        </w:rPr>
        <w:t>early</w:t>
      </w:r>
      <w:proofErr w:type="spellEnd"/>
      <w:r w:rsidRPr="00136838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136838">
        <w:rPr>
          <w:rFonts w:asciiTheme="minorHAnsi" w:hAnsiTheme="minorHAnsi" w:cstheme="minorHAnsi"/>
        </w:rPr>
        <w:t>check</w:t>
      </w:r>
      <w:proofErr w:type="spellEnd"/>
      <w:r w:rsidRPr="00136838">
        <w:rPr>
          <w:rFonts w:asciiTheme="minorHAnsi" w:hAnsiTheme="minorHAnsi" w:cstheme="minorHAnsi"/>
          <w:spacing w:val="12"/>
        </w:rPr>
        <w:t xml:space="preserve"> </w:t>
      </w:r>
      <w:r w:rsidRPr="00136838">
        <w:rPr>
          <w:rFonts w:asciiTheme="minorHAnsi" w:hAnsiTheme="minorHAnsi" w:cstheme="minorHAnsi"/>
        </w:rPr>
        <w:t>in,</w:t>
      </w:r>
      <w:r w:rsidR="00347532" w:rsidRPr="00136838">
        <w:rPr>
          <w:rFonts w:asciiTheme="minorHAnsi" w:hAnsiTheme="minorHAnsi" w:cstheme="minorHAnsi"/>
        </w:rPr>
        <w:t xml:space="preserve"> late </w:t>
      </w:r>
      <w:proofErr w:type="spellStart"/>
      <w:r w:rsidR="00347532" w:rsidRPr="00136838">
        <w:rPr>
          <w:rFonts w:asciiTheme="minorHAnsi" w:hAnsiTheme="minorHAnsi" w:cstheme="minorHAnsi"/>
        </w:rPr>
        <w:t>check</w:t>
      </w:r>
      <w:proofErr w:type="spellEnd"/>
      <w:r w:rsidR="00347532" w:rsidRPr="00136838">
        <w:rPr>
          <w:rFonts w:asciiTheme="minorHAnsi" w:hAnsiTheme="minorHAnsi" w:cstheme="minorHAnsi"/>
        </w:rPr>
        <w:t xml:space="preserve"> in, </w:t>
      </w:r>
      <w:proofErr w:type="spellStart"/>
      <w:r w:rsidR="00347532" w:rsidRPr="00136838">
        <w:rPr>
          <w:rFonts w:asciiTheme="minorHAnsi" w:hAnsiTheme="minorHAnsi" w:cstheme="minorHAnsi"/>
        </w:rPr>
        <w:t>early</w:t>
      </w:r>
      <w:proofErr w:type="spellEnd"/>
      <w:r w:rsidR="00347532" w:rsidRPr="00136838">
        <w:rPr>
          <w:rFonts w:asciiTheme="minorHAnsi" w:hAnsiTheme="minorHAnsi" w:cstheme="minorHAnsi"/>
        </w:rPr>
        <w:t xml:space="preserve"> </w:t>
      </w:r>
      <w:proofErr w:type="spellStart"/>
      <w:r w:rsidR="00347532" w:rsidRPr="00136838">
        <w:rPr>
          <w:rFonts w:asciiTheme="minorHAnsi" w:hAnsiTheme="minorHAnsi" w:cstheme="minorHAnsi"/>
        </w:rPr>
        <w:t>check</w:t>
      </w:r>
      <w:proofErr w:type="spellEnd"/>
      <w:r w:rsidR="00347532" w:rsidRPr="00136838">
        <w:rPr>
          <w:rFonts w:asciiTheme="minorHAnsi" w:hAnsiTheme="minorHAnsi" w:cstheme="minorHAnsi"/>
        </w:rPr>
        <w:t xml:space="preserve">  </w:t>
      </w:r>
      <w:proofErr w:type="spellStart"/>
      <w:r w:rsidR="00347532" w:rsidRPr="00136838">
        <w:rPr>
          <w:rFonts w:asciiTheme="minorHAnsi" w:hAnsiTheme="minorHAnsi" w:cstheme="minorHAnsi"/>
        </w:rPr>
        <w:t>out</w:t>
      </w:r>
      <w:proofErr w:type="spellEnd"/>
      <w:r w:rsidR="00347532" w:rsidRPr="00136838">
        <w:rPr>
          <w:rFonts w:asciiTheme="minorHAnsi" w:hAnsiTheme="minorHAnsi" w:cstheme="minorHAnsi"/>
        </w:rPr>
        <w:t xml:space="preserve"> , late </w:t>
      </w:r>
      <w:proofErr w:type="spellStart"/>
      <w:r w:rsidR="00347532" w:rsidRPr="00136838">
        <w:rPr>
          <w:rFonts w:asciiTheme="minorHAnsi" w:hAnsiTheme="minorHAnsi" w:cstheme="minorHAnsi"/>
        </w:rPr>
        <w:t>check</w:t>
      </w:r>
      <w:proofErr w:type="spellEnd"/>
      <w:r w:rsidR="00347532" w:rsidRPr="00136838">
        <w:rPr>
          <w:rFonts w:asciiTheme="minorHAnsi" w:hAnsiTheme="minorHAnsi" w:cstheme="minorHAnsi"/>
        </w:rPr>
        <w:t xml:space="preserve"> </w:t>
      </w:r>
      <w:proofErr w:type="spellStart"/>
      <w:r w:rsidR="00347532" w:rsidRPr="00136838">
        <w:rPr>
          <w:rFonts w:asciiTheme="minorHAnsi" w:hAnsiTheme="minorHAnsi" w:cstheme="minorHAnsi"/>
        </w:rPr>
        <w:t>out</w:t>
      </w:r>
      <w:proofErr w:type="spellEnd"/>
      <w:r w:rsidR="00347532" w:rsidRPr="00136838">
        <w:rPr>
          <w:rFonts w:asciiTheme="minorHAnsi" w:hAnsiTheme="minorHAnsi" w:cstheme="minorHAnsi"/>
        </w:rPr>
        <w:t>,</w:t>
      </w:r>
      <w:r w:rsidRPr="00136838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136838">
        <w:rPr>
          <w:rFonts w:asciiTheme="minorHAnsi" w:hAnsiTheme="minorHAnsi" w:cstheme="minorHAnsi"/>
        </w:rPr>
        <w:t>day</w:t>
      </w:r>
      <w:proofErr w:type="spellEnd"/>
      <w:r w:rsidRPr="00136838">
        <w:rPr>
          <w:rFonts w:asciiTheme="minorHAnsi" w:hAnsiTheme="minorHAnsi" w:cstheme="minorHAnsi"/>
          <w:spacing w:val="1"/>
        </w:rPr>
        <w:t xml:space="preserve"> </w:t>
      </w:r>
      <w:r w:rsidRPr="00136838">
        <w:rPr>
          <w:rFonts w:asciiTheme="minorHAnsi" w:hAnsiTheme="minorHAnsi" w:cstheme="minorHAnsi"/>
          <w:w w:val="105"/>
        </w:rPr>
        <w:t>use).- La ficha de registro.- Entrega de llaves.- Actividades administrativas en recepción.- Actividades durante la estadía del huésped.- Manejo de correspondencia.- Manejo de las</w:t>
      </w:r>
      <w:r w:rsidRPr="00136838">
        <w:rPr>
          <w:rFonts w:asciiTheme="minorHAnsi" w:hAnsiTheme="minorHAnsi" w:cstheme="minorHAnsi"/>
          <w:spacing w:val="1"/>
          <w:w w:val="105"/>
        </w:rPr>
        <w:t xml:space="preserve"> </w:t>
      </w:r>
      <w:r w:rsidRPr="00136838">
        <w:rPr>
          <w:rFonts w:asciiTheme="minorHAnsi" w:hAnsiTheme="minorHAnsi" w:cstheme="minorHAnsi"/>
          <w:spacing w:val="-2"/>
          <w:w w:val="105"/>
        </w:rPr>
        <w:t>llamadas telefónicas.- Pedidos especiales.-</w:t>
      </w:r>
      <w:r w:rsidR="00347532" w:rsidRPr="00136838">
        <w:rPr>
          <w:rFonts w:asciiTheme="minorHAnsi" w:hAnsiTheme="minorHAnsi" w:cstheme="minorHAnsi"/>
          <w:spacing w:val="-2"/>
          <w:w w:val="105"/>
        </w:rPr>
        <w:t xml:space="preserve"> </w:t>
      </w:r>
      <w:proofErr w:type="spellStart"/>
      <w:r w:rsidR="00347532" w:rsidRPr="00136838">
        <w:rPr>
          <w:rFonts w:asciiTheme="minorHAnsi" w:hAnsiTheme="minorHAnsi" w:cstheme="minorHAnsi"/>
          <w:spacing w:val="-2"/>
          <w:w w:val="105"/>
        </w:rPr>
        <w:t>Huespedes</w:t>
      </w:r>
      <w:proofErr w:type="spellEnd"/>
      <w:r w:rsidR="00347532" w:rsidRPr="00136838">
        <w:rPr>
          <w:rFonts w:asciiTheme="minorHAnsi" w:hAnsiTheme="minorHAnsi" w:cstheme="minorHAnsi"/>
          <w:spacing w:val="-2"/>
          <w:w w:val="105"/>
        </w:rPr>
        <w:t xml:space="preserve"> VIP</w:t>
      </w:r>
      <w:r w:rsidRPr="00136838">
        <w:rPr>
          <w:rFonts w:asciiTheme="minorHAnsi" w:hAnsiTheme="minorHAnsi" w:cstheme="minorHAnsi"/>
          <w:spacing w:val="-2"/>
          <w:w w:val="105"/>
        </w:rPr>
        <w:t xml:space="preserve"> </w:t>
      </w:r>
      <w:r w:rsidRPr="00136838">
        <w:rPr>
          <w:rFonts w:asciiTheme="minorHAnsi" w:hAnsiTheme="minorHAnsi" w:cstheme="minorHAnsi"/>
          <w:w w:val="105"/>
        </w:rPr>
        <w:t xml:space="preserve">Manejo de quejas y sugerencias.- Seguridad en el </w:t>
      </w:r>
      <w:r w:rsidRPr="00136838">
        <w:rPr>
          <w:rFonts w:asciiTheme="minorHAnsi" w:hAnsiTheme="minorHAnsi" w:cstheme="minorHAnsi"/>
          <w:spacing w:val="-2"/>
          <w:w w:val="105"/>
        </w:rPr>
        <w:t xml:space="preserve">hotel.- Auditoría nocturna.- </w:t>
      </w:r>
      <w:proofErr w:type="spellStart"/>
      <w:r w:rsidRPr="00136838">
        <w:rPr>
          <w:rFonts w:asciiTheme="minorHAnsi" w:hAnsiTheme="minorHAnsi" w:cstheme="minorHAnsi"/>
          <w:spacing w:val="-2"/>
          <w:w w:val="105"/>
        </w:rPr>
        <w:t>Check-out</w:t>
      </w:r>
      <w:proofErr w:type="spellEnd"/>
      <w:r w:rsidRPr="00136838">
        <w:rPr>
          <w:rFonts w:asciiTheme="minorHAnsi" w:hAnsiTheme="minorHAnsi" w:cstheme="minorHAnsi"/>
          <w:spacing w:val="-2"/>
          <w:w w:val="105"/>
        </w:rPr>
        <w:t xml:space="preserve"> (salidas).- Cierre de cuentas y cobro.-</w:t>
      </w:r>
      <w:r w:rsidRPr="00136838">
        <w:rPr>
          <w:rFonts w:asciiTheme="minorHAnsi" w:hAnsiTheme="minorHAnsi" w:cstheme="minorHAnsi"/>
          <w:w w:val="105"/>
        </w:rPr>
        <w:t>.-</w:t>
      </w:r>
      <w:r w:rsidRPr="00136838">
        <w:rPr>
          <w:rFonts w:asciiTheme="minorHAnsi" w:hAnsiTheme="minorHAnsi" w:cstheme="minorHAnsi"/>
          <w:spacing w:val="-3"/>
          <w:w w:val="105"/>
        </w:rPr>
        <w:t xml:space="preserve"> </w:t>
      </w:r>
      <w:r w:rsidRPr="00136838">
        <w:rPr>
          <w:rFonts w:asciiTheme="minorHAnsi" w:hAnsiTheme="minorHAnsi" w:cstheme="minorHAnsi"/>
          <w:w w:val="105"/>
        </w:rPr>
        <w:t>Despedida</w:t>
      </w:r>
      <w:r w:rsidRPr="00136838">
        <w:rPr>
          <w:rFonts w:asciiTheme="minorHAnsi" w:hAnsiTheme="minorHAnsi" w:cstheme="minorHAnsi"/>
          <w:spacing w:val="-2"/>
          <w:w w:val="105"/>
        </w:rPr>
        <w:t xml:space="preserve"> </w:t>
      </w:r>
      <w:r w:rsidRPr="00136838">
        <w:rPr>
          <w:rFonts w:asciiTheme="minorHAnsi" w:hAnsiTheme="minorHAnsi" w:cstheme="minorHAnsi"/>
          <w:w w:val="105"/>
        </w:rPr>
        <w:t>(cierre).</w:t>
      </w:r>
      <w:r w:rsidR="00F56089" w:rsidRPr="00136838">
        <w:rPr>
          <w:rFonts w:asciiTheme="minorHAnsi" w:hAnsiTheme="minorHAnsi" w:cstheme="minorHAnsi"/>
          <w:w w:val="105"/>
        </w:rPr>
        <w:t xml:space="preserve"> </w:t>
      </w:r>
      <w:r w:rsidR="002015A9" w:rsidRPr="00136838">
        <w:rPr>
          <w:rFonts w:asciiTheme="minorHAnsi" w:hAnsiTheme="minorHAnsi" w:cstheme="minorHAnsi"/>
          <w:w w:val="105"/>
        </w:rPr>
        <w:t xml:space="preserve"> </w:t>
      </w:r>
    </w:p>
    <w:p w:rsidR="00210B7C" w:rsidRPr="00136838" w:rsidRDefault="002015A9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36838">
        <w:rPr>
          <w:rFonts w:asciiTheme="minorHAnsi" w:hAnsiTheme="minorHAnsi" w:cstheme="minorHAnsi"/>
          <w:w w:val="105"/>
          <w:sz w:val="24"/>
          <w:szCs w:val="24"/>
        </w:rPr>
        <w:t xml:space="preserve">        </w:t>
      </w:r>
      <w:r w:rsidRPr="00136838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Procedimientos de facturación y cobro aplicados: Diferenciación de los diversos     medios de pago y su concreción. Aplicación de políticas y procedimientos de garantías.  </w:t>
      </w:r>
      <w:proofErr w:type="gramStart"/>
      <w:r w:rsidRPr="00136838">
        <w:rPr>
          <w:rFonts w:asciiTheme="minorHAnsi" w:eastAsia="Times New Roman" w:hAnsiTheme="minorHAnsi" w:cstheme="minorHAnsi"/>
          <w:sz w:val="24"/>
          <w:szCs w:val="24"/>
          <w:lang w:eastAsia="es-AR"/>
        </w:rPr>
        <w:t>Facturación .</w:t>
      </w:r>
      <w:proofErr w:type="gramEnd"/>
      <w:r w:rsidRPr="0013683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1C2DEB" w:rsidRPr="0013683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="00F56089" w:rsidRPr="00136838">
        <w:rPr>
          <w:rFonts w:asciiTheme="minorHAnsi" w:hAnsiTheme="minorHAnsi" w:cstheme="minorHAnsi"/>
          <w:w w:val="105"/>
          <w:sz w:val="24"/>
          <w:szCs w:val="24"/>
        </w:rPr>
        <w:t>Fidelización</w:t>
      </w:r>
      <w:proofErr w:type="spellEnd"/>
      <w:r w:rsidR="00F56089" w:rsidRPr="00136838">
        <w:rPr>
          <w:rFonts w:asciiTheme="minorHAnsi" w:hAnsiTheme="minorHAnsi" w:cstheme="minorHAnsi"/>
          <w:w w:val="105"/>
          <w:sz w:val="24"/>
          <w:szCs w:val="24"/>
        </w:rPr>
        <w:t xml:space="preserve"> y </w:t>
      </w:r>
      <w:r w:rsidRPr="00136838">
        <w:rPr>
          <w:rFonts w:asciiTheme="minorHAnsi" w:hAnsiTheme="minorHAnsi" w:cstheme="minorHAnsi"/>
          <w:w w:val="105"/>
          <w:sz w:val="24"/>
          <w:szCs w:val="24"/>
        </w:rPr>
        <w:t xml:space="preserve"> acciones </w:t>
      </w:r>
      <w:r w:rsidR="00F56089" w:rsidRPr="00136838">
        <w:rPr>
          <w:rFonts w:asciiTheme="minorHAnsi" w:hAnsiTheme="minorHAnsi" w:cstheme="minorHAnsi"/>
          <w:w w:val="105"/>
          <w:sz w:val="24"/>
          <w:szCs w:val="24"/>
        </w:rPr>
        <w:t xml:space="preserve">de post venta </w:t>
      </w:r>
    </w:p>
    <w:p w:rsidR="002015A9" w:rsidRPr="001C2DEB" w:rsidRDefault="00210B7C" w:rsidP="00136838">
      <w:pPr>
        <w:pStyle w:val="Heading1"/>
        <w:spacing w:before="155"/>
        <w:ind w:left="0"/>
        <w:jc w:val="both"/>
        <w:rPr>
          <w:rFonts w:asciiTheme="minorHAnsi" w:hAnsiTheme="minorHAnsi"/>
          <w:b w:val="0"/>
          <w:sz w:val="24"/>
          <w:szCs w:val="24"/>
        </w:rPr>
      </w:pPr>
      <w:r w:rsidRPr="001C2DEB">
        <w:rPr>
          <w:rFonts w:asciiTheme="minorHAnsi" w:hAnsiTheme="minorHAnsi"/>
          <w:spacing w:val="-3"/>
          <w:w w:val="105"/>
          <w:sz w:val="24"/>
          <w:szCs w:val="24"/>
        </w:rPr>
        <w:t>UNIDAD</w:t>
      </w:r>
      <w:r w:rsidRPr="001C2DEB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347532">
        <w:rPr>
          <w:rFonts w:asciiTheme="minorHAnsi" w:hAnsiTheme="minorHAnsi"/>
          <w:spacing w:val="-2"/>
          <w:w w:val="105"/>
          <w:sz w:val="24"/>
          <w:szCs w:val="24"/>
        </w:rPr>
        <w:t>6</w:t>
      </w:r>
      <w:r w:rsidRPr="001C2DEB">
        <w:rPr>
          <w:rFonts w:asciiTheme="minorHAnsi" w:hAnsiTheme="minorHAnsi"/>
          <w:spacing w:val="-2"/>
          <w:w w:val="105"/>
          <w:sz w:val="24"/>
          <w:szCs w:val="24"/>
        </w:rPr>
        <w:t>:</w:t>
      </w:r>
      <w:r w:rsidRPr="001C2DEB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2"/>
          <w:w w:val="105"/>
          <w:sz w:val="24"/>
          <w:szCs w:val="24"/>
        </w:rPr>
        <w:t xml:space="preserve">Reservas: tipos, origen, </w:t>
      </w:r>
      <w:r w:rsidRPr="001C2DEB">
        <w:rPr>
          <w:rFonts w:asciiTheme="minorHAnsi" w:hAnsiTheme="minorHAnsi"/>
          <w:b w:val="0"/>
          <w:spacing w:val="-1"/>
          <w:w w:val="105"/>
          <w:sz w:val="24"/>
          <w:szCs w:val="24"/>
        </w:rPr>
        <w:t>registro y reportes.- Como manejar una reserva telefónica.- Como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z w:val="24"/>
          <w:szCs w:val="24"/>
        </w:rPr>
        <w:t>manejar</w:t>
      </w:r>
      <w:r w:rsidRPr="001C2DEB">
        <w:rPr>
          <w:rFonts w:asciiTheme="minorHAnsi" w:hAnsiTheme="minorHAnsi"/>
          <w:b w:val="0"/>
          <w:spacing w:val="12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z w:val="24"/>
          <w:szCs w:val="24"/>
        </w:rPr>
        <w:t>una</w:t>
      </w:r>
      <w:r w:rsidRPr="001C2DEB">
        <w:rPr>
          <w:rFonts w:asciiTheme="minorHAnsi" w:hAnsiTheme="minorHAnsi"/>
          <w:b w:val="0"/>
          <w:spacing w:val="11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z w:val="24"/>
          <w:szCs w:val="24"/>
        </w:rPr>
        <w:t>reserva</w:t>
      </w:r>
      <w:r w:rsidRPr="001C2DEB">
        <w:rPr>
          <w:rFonts w:asciiTheme="minorHAnsi" w:hAnsiTheme="minorHAnsi"/>
          <w:b w:val="0"/>
          <w:spacing w:val="12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z w:val="24"/>
          <w:szCs w:val="24"/>
        </w:rPr>
        <w:t>por</w:t>
      </w:r>
      <w:r w:rsidRPr="001C2DEB">
        <w:rPr>
          <w:rFonts w:asciiTheme="minorHAnsi" w:hAnsiTheme="minorHAnsi"/>
          <w:b w:val="0"/>
          <w:spacing w:val="12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z w:val="24"/>
          <w:szCs w:val="24"/>
        </w:rPr>
        <w:t>correo</w:t>
      </w:r>
      <w:r w:rsidRPr="001C2DEB">
        <w:rPr>
          <w:rFonts w:asciiTheme="minorHAnsi" w:hAnsiTheme="minorHAnsi"/>
          <w:b w:val="0"/>
          <w:spacing w:val="13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z w:val="24"/>
          <w:szCs w:val="24"/>
        </w:rPr>
        <w:t>electrónico.-</w:t>
      </w:r>
      <w:r w:rsidRPr="001C2DEB">
        <w:rPr>
          <w:rFonts w:asciiTheme="minorHAnsi" w:hAnsiTheme="minorHAnsi"/>
          <w:b w:val="0"/>
          <w:spacing w:val="6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2"/>
          <w:w w:val="105"/>
          <w:sz w:val="24"/>
          <w:szCs w:val="24"/>
        </w:rPr>
        <w:t>Modalidades</w:t>
      </w:r>
      <w:r w:rsidRPr="001C2DEB">
        <w:rPr>
          <w:rFonts w:asciiTheme="minorHAnsi" w:hAnsiTheme="minorHAnsi"/>
          <w:b w:val="0"/>
          <w:spacing w:val="-6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2"/>
          <w:w w:val="105"/>
          <w:sz w:val="24"/>
          <w:szCs w:val="24"/>
        </w:rPr>
        <w:t>y</w:t>
      </w:r>
      <w:r w:rsidRPr="001C2DEB">
        <w:rPr>
          <w:rFonts w:asciiTheme="minorHAnsi" w:hAnsiTheme="minorHAnsi"/>
          <w:b w:val="0"/>
          <w:spacing w:val="-5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2"/>
          <w:w w:val="105"/>
          <w:sz w:val="24"/>
          <w:szCs w:val="24"/>
        </w:rPr>
        <w:t>métodos</w:t>
      </w:r>
      <w:r w:rsidRPr="001C2DEB">
        <w:rPr>
          <w:rFonts w:asciiTheme="minorHAnsi" w:hAnsiTheme="minorHAnsi"/>
          <w:b w:val="0"/>
          <w:spacing w:val="-9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2"/>
          <w:w w:val="105"/>
          <w:sz w:val="24"/>
          <w:szCs w:val="24"/>
        </w:rPr>
        <w:t>para</w:t>
      </w:r>
      <w:r w:rsidRPr="001C2DEB">
        <w:rPr>
          <w:rFonts w:asciiTheme="minorHAnsi" w:hAnsiTheme="minorHAnsi"/>
          <w:b w:val="0"/>
          <w:spacing w:val="-8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2"/>
          <w:w w:val="105"/>
          <w:sz w:val="24"/>
          <w:szCs w:val="24"/>
        </w:rPr>
        <w:t>garantizar</w:t>
      </w:r>
      <w:r w:rsidRPr="001C2DEB">
        <w:rPr>
          <w:rFonts w:asciiTheme="minorHAnsi" w:hAnsiTheme="minorHAnsi"/>
          <w:b w:val="0"/>
          <w:spacing w:val="-8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2"/>
          <w:w w:val="105"/>
          <w:sz w:val="24"/>
          <w:szCs w:val="24"/>
        </w:rPr>
        <w:t>una</w:t>
      </w:r>
      <w:r w:rsidRPr="001C2DEB">
        <w:rPr>
          <w:rFonts w:asciiTheme="minorHAnsi" w:hAnsiTheme="minorHAnsi"/>
          <w:b w:val="0"/>
          <w:spacing w:val="-8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2"/>
          <w:w w:val="105"/>
          <w:sz w:val="24"/>
          <w:szCs w:val="24"/>
        </w:rPr>
        <w:t>reserva.-</w:t>
      </w:r>
      <w:r w:rsidRPr="001C2DEB">
        <w:rPr>
          <w:rFonts w:asciiTheme="minorHAnsi" w:hAnsiTheme="minorHAnsi"/>
          <w:b w:val="0"/>
          <w:spacing w:val="-5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1"/>
          <w:w w:val="105"/>
          <w:sz w:val="24"/>
          <w:szCs w:val="24"/>
        </w:rPr>
        <w:t>Beneficios</w:t>
      </w:r>
      <w:r w:rsidRPr="001C2DEB">
        <w:rPr>
          <w:rFonts w:asciiTheme="minorHAnsi" w:hAnsiTheme="minorHAnsi"/>
          <w:b w:val="0"/>
          <w:spacing w:val="-7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1"/>
          <w:w w:val="105"/>
          <w:sz w:val="24"/>
          <w:szCs w:val="24"/>
        </w:rPr>
        <w:t>de</w:t>
      </w:r>
      <w:r w:rsidRPr="001C2DEB">
        <w:rPr>
          <w:rFonts w:asciiTheme="minorHAnsi" w:hAnsiTheme="minorHAnsi"/>
          <w:b w:val="0"/>
          <w:spacing w:val="-5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1"/>
          <w:w w:val="105"/>
          <w:sz w:val="24"/>
          <w:szCs w:val="24"/>
        </w:rPr>
        <w:t>tomar</w:t>
      </w:r>
      <w:r w:rsidRPr="001C2DEB">
        <w:rPr>
          <w:rFonts w:asciiTheme="minorHAnsi" w:hAnsiTheme="minorHAnsi"/>
          <w:b w:val="0"/>
          <w:spacing w:val="-9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1"/>
          <w:w w:val="105"/>
          <w:sz w:val="24"/>
          <w:szCs w:val="24"/>
        </w:rPr>
        <w:t>bien</w:t>
      </w:r>
      <w:r w:rsidRPr="001C2DEB">
        <w:rPr>
          <w:rFonts w:asciiTheme="minorHAnsi" w:hAnsiTheme="minorHAnsi"/>
          <w:b w:val="0"/>
          <w:spacing w:val="-8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1"/>
          <w:w w:val="105"/>
          <w:sz w:val="24"/>
          <w:szCs w:val="24"/>
        </w:rPr>
        <w:t>una</w:t>
      </w:r>
      <w:r w:rsidRPr="001C2DEB">
        <w:rPr>
          <w:rFonts w:asciiTheme="minorHAnsi" w:hAnsiTheme="minorHAnsi"/>
          <w:b w:val="0"/>
          <w:spacing w:val="-3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1"/>
          <w:w w:val="105"/>
          <w:sz w:val="24"/>
          <w:szCs w:val="24"/>
        </w:rPr>
        <w:t>reserva</w:t>
      </w:r>
      <w:r w:rsidRPr="001C2DEB">
        <w:rPr>
          <w:rFonts w:asciiTheme="minorHAnsi" w:hAnsiTheme="minorHAnsi"/>
          <w:b w:val="0"/>
          <w:spacing w:val="-5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spacing w:val="-1"/>
          <w:w w:val="105"/>
          <w:sz w:val="24"/>
          <w:szCs w:val="24"/>
        </w:rPr>
        <w:t>y</w:t>
      </w:r>
      <w:r w:rsidRPr="001C2DEB">
        <w:rPr>
          <w:rFonts w:asciiTheme="minorHAnsi" w:hAnsiTheme="minorHAnsi"/>
          <w:b w:val="0"/>
          <w:spacing w:val="-45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>aspectos</w:t>
      </w:r>
      <w:r w:rsidRPr="001C2DEB">
        <w:rPr>
          <w:rFonts w:asciiTheme="minorHAnsi" w:hAnsiTheme="minorHAnsi"/>
          <w:b w:val="0"/>
          <w:spacing w:val="-7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>negativos</w:t>
      </w:r>
      <w:r w:rsidRPr="001C2DEB">
        <w:rPr>
          <w:rFonts w:asciiTheme="minorHAnsi" w:hAnsiTheme="minorHAnsi"/>
          <w:b w:val="0"/>
          <w:spacing w:val="-8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>de</w:t>
      </w:r>
      <w:r w:rsidRPr="001C2DEB">
        <w:rPr>
          <w:rFonts w:asciiTheme="minorHAnsi" w:hAnsiTheme="minorHAnsi"/>
          <w:b w:val="0"/>
          <w:spacing w:val="-3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>tomar</w:t>
      </w:r>
      <w:r w:rsidRPr="001C2DEB">
        <w:rPr>
          <w:rFonts w:asciiTheme="minorHAnsi" w:hAnsiTheme="minorHAnsi"/>
          <w:b w:val="0"/>
          <w:spacing w:val="-8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>mal</w:t>
      </w:r>
      <w:r w:rsidRPr="001C2DEB">
        <w:rPr>
          <w:rFonts w:asciiTheme="minorHAnsi" w:hAnsiTheme="minorHAnsi"/>
          <w:b w:val="0"/>
          <w:spacing w:val="-6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>una</w:t>
      </w:r>
      <w:r w:rsidRPr="001C2DEB">
        <w:rPr>
          <w:rFonts w:asciiTheme="minorHAnsi" w:hAnsiTheme="minorHAnsi"/>
          <w:b w:val="0"/>
          <w:spacing w:val="-6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>reserva.-</w:t>
      </w:r>
      <w:r w:rsidRPr="001C2DEB">
        <w:rPr>
          <w:rFonts w:asciiTheme="minorHAnsi" w:hAnsiTheme="minorHAnsi"/>
          <w:b w:val="0"/>
          <w:spacing w:val="-8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>Reservas</w:t>
      </w:r>
      <w:r w:rsidRPr="001C2DEB">
        <w:rPr>
          <w:rFonts w:asciiTheme="minorHAnsi" w:hAnsiTheme="minorHAnsi"/>
          <w:b w:val="0"/>
          <w:spacing w:val="-7"/>
          <w:w w:val="105"/>
          <w:sz w:val="24"/>
          <w:szCs w:val="24"/>
        </w:rPr>
        <w:t xml:space="preserve"> </w:t>
      </w:r>
      <w:r w:rsidRPr="001C2DEB">
        <w:rPr>
          <w:rFonts w:asciiTheme="minorHAnsi" w:hAnsiTheme="minorHAnsi"/>
          <w:b w:val="0"/>
          <w:w w:val="105"/>
          <w:sz w:val="24"/>
          <w:szCs w:val="24"/>
        </w:rPr>
        <w:t>NO-SHOW.</w:t>
      </w:r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 xml:space="preserve"> Reservas de grupos</w:t>
      </w:r>
    </w:p>
    <w:p w:rsidR="002015A9" w:rsidRPr="001C2DEB" w:rsidRDefault="002015A9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Telefonía.  Roles y tareas especificas  </w:t>
      </w:r>
    </w:p>
    <w:p w:rsidR="002015A9" w:rsidRPr="001C2DEB" w:rsidRDefault="002015A9" w:rsidP="00136838">
      <w:pPr>
        <w:pStyle w:val="Textoindependiente"/>
        <w:spacing w:before="159" w:line="249" w:lineRule="auto"/>
        <w:ind w:left="0" w:right="538"/>
        <w:rPr>
          <w:rFonts w:asciiTheme="minorHAnsi" w:hAnsiTheme="minorHAnsi"/>
          <w:w w:val="105"/>
        </w:rPr>
      </w:pPr>
    </w:p>
    <w:p w:rsidR="009677EB" w:rsidRPr="001C2DEB" w:rsidRDefault="00347532" w:rsidP="00136838">
      <w:pPr>
        <w:pStyle w:val="Heading1"/>
        <w:spacing w:before="65"/>
        <w:ind w:left="0"/>
        <w:jc w:val="both"/>
        <w:rPr>
          <w:rFonts w:asciiTheme="minorHAnsi" w:hAnsiTheme="minorHAnsi"/>
          <w:b w:val="0"/>
          <w:w w:val="105"/>
          <w:sz w:val="24"/>
          <w:szCs w:val="24"/>
        </w:rPr>
      </w:pPr>
      <w:r>
        <w:rPr>
          <w:rFonts w:asciiTheme="minorHAnsi" w:hAnsiTheme="minorHAnsi"/>
          <w:w w:val="105"/>
          <w:sz w:val="24"/>
          <w:szCs w:val="24"/>
        </w:rPr>
        <w:t xml:space="preserve">UNIDAD </w:t>
      </w:r>
      <w:proofErr w:type="gramStart"/>
      <w:r>
        <w:rPr>
          <w:rFonts w:asciiTheme="minorHAnsi" w:hAnsiTheme="minorHAnsi"/>
          <w:w w:val="105"/>
          <w:sz w:val="24"/>
          <w:szCs w:val="24"/>
        </w:rPr>
        <w:t>7</w:t>
      </w:r>
      <w:r w:rsidR="00F56089" w:rsidRPr="001C2DEB">
        <w:rPr>
          <w:rFonts w:asciiTheme="minorHAnsi" w:hAnsiTheme="minorHAnsi"/>
          <w:w w:val="105"/>
          <w:sz w:val="24"/>
          <w:szCs w:val="24"/>
        </w:rPr>
        <w:t xml:space="preserve"> :</w:t>
      </w:r>
      <w:proofErr w:type="gramEnd"/>
      <w:r w:rsidR="00F56089" w:rsidRPr="001C2DEB">
        <w:rPr>
          <w:rFonts w:asciiTheme="minorHAnsi" w:hAnsiTheme="minorHAnsi"/>
          <w:w w:val="105"/>
          <w:sz w:val="24"/>
          <w:szCs w:val="24"/>
        </w:rPr>
        <w:t xml:space="preserve"> CONCIERGE VIP TEAM : </w:t>
      </w:r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 xml:space="preserve"> los distintos puestos de t</w:t>
      </w:r>
      <w:r w:rsidR="00930BFA" w:rsidRPr="001C2DEB">
        <w:rPr>
          <w:rFonts w:asciiTheme="minorHAnsi" w:hAnsiTheme="minorHAnsi"/>
          <w:b w:val="0"/>
          <w:w w:val="105"/>
          <w:sz w:val="24"/>
          <w:szCs w:val="24"/>
        </w:rPr>
        <w:t>r</w:t>
      </w:r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 xml:space="preserve">abajo : </w:t>
      </w:r>
      <w:proofErr w:type="spellStart"/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>Concierge</w:t>
      </w:r>
      <w:proofErr w:type="spellEnd"/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 xml:space="preserve">. </w:t>
      </w:r>
      <w:proofErr w:type="gramStart"/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lastRenderedPageBreak/>
        <w:t>Ayudantes ,</w:t>
      </w:r>
      <w:proofErr w:type="gramEnd"/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 xml:space="preserve"> maleteros , porteros  y ascensoristas .  El Rol del </w:t>
      </w:r>
      <w:proofErr w:type="spellStart"/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>Concierge</w:t>
      </w:r>
      <w:proofErr w:type="spellEnd"/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 xml:space="preserve"> en hotelería de lujo.  Competencias y </w:t>
      </w:r>
      <w:proofErr w:type="gramStart"/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>requisitos .</w:t>
      </w:r>
      <w:proofErr w:type="gramEnd"/>
      <w:r w:rsidR="00F56089" w:rsidRPr="001C2DEB">
        <w:rPr>
          <w:rFonts w:asciiTheme="minorHAnsi" w:hAnsiTheme="minorHAnsi"/>
          <w:b w:val="0"/>
          <w:w w:val="105"/>
          <w:sz w:val="24"/>
          <w:szCs w:val="24"/>
        </w:rPr>
        <w:t xml:space="preserve"> </w:t>
      </w:r>
      <w:r w:rsidR="009677EB" w:rsidRPr="001C2DEB">
        <w:rPr>
          <w:rFonts w:asciiTheme="minorHAnsi" w:eastAsia="Times New Roman" w:hAnsiTheme="minorHAnsi" w:cstheme="minorHAnsi"/>
          <w:b w:val="0"/>
          <w:sz w:val="24"/>
          <w:szCs w:val="24"/>
          <w:lang w:eastAsia="es-AR"/>
        </w:rPr>
        <w:t>Conserjería y atención al cliente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La seguridad del pasajero y sus bienes,  y la gestión de la información personal. El       puesto estratégico del  </w:t>
      </w:r>
      <w:proofErr w:type="spellStart"/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chiefconcierge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 Asistencia y políticas para pasajeros frecuentes (VIP).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 xml:space="preserve">ADMINISTRACION DE PISOS 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:rsidR="002015A9" w:rsidRPr="001C2DEB" w:rsidRDefault="002015A9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 xml:space="preserve">UNIDAD </w:t>
      </w:r>
      <w:proofErr w:type="gramStart"/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7 :</w:t>
      </w:r>
      <w:proofErr w:type="gramEnd"/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 xml:space="preserve"> 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El área de Administración de Pisos  como unidad de producción  principal de la organización hotelera .</w:t>
      </w:r>
    </w:p>
    <w:p w:rsidR="009677EB" w:rsidRPr="001C2DEB" w:rsidRDefault="002015A9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Uso responsable y manejo  de 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las técnicas y productos de limpieza son mal utilizados</w:t>
      </w:r>
      <w:proofErr w:type="gramStart"/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,.</w:t>
      </w:r>
      <w:proofErr w:type="gramEnd"/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Es tan importante, que de acuerdo al funcionamiento del área el hotel será ‘bueno o malo’ en la mente del huésped.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br/>
        <w:t xml:space="preserve">El 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Puesto de  Administrador de Pisos  , el “Ama de Llaves “ :  habilidades y requisitos como  rol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 estratégico  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dentro del establecimiento hotelero  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debe incluir tareas de organización, capacitación, planificación, costos, inversión, 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 control 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br/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="001C2DEB" w:rsidRPr="001C2DEB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UNIDAD </w:t>
      </w:r>
      <w:proofErr w:type="gramStart"/>
      <w:r w:rsidR="001C2DEB" w:rsidRPr="001C2DEB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8 :</w:t>
      </w:r>
      <w:proofErr w:type="gramEnd"/>
      <w:r w:rsidR="001C2DEB" w:rsidRPr="001C2DEB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 </w:t>
      </w:r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Pisos: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Generalidades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. La operación en áreas comunes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: perfil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es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y función del puesto.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  <w:t>Planificación de las rutinas de trabajo y monitoreo del personal. Costos y controles (Reporte de</w:t>
      </w:r>
      <w:r w:rsidR="004370B8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ocupación: entradas y salidas)</w:t>
      </w:r>
    </w:p>
    <w:p w:rsidR="00A27490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Personal de Administración de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Pisos.</w:t>
      </w:r>
      <w:r w:rsidR="004370B8">
        <w:rPr>
          <w:rFonts w:asciiTheme="minorHAnsi" w:eastAsia="Times New Roman" w:hAnsiTheme="minorHAnsi" w:cstheme="minorHAnsi"/>
          <w:sz w:val="24"/>
          <w:szCs w:val="24"/>
          <w:lang w:eastAsia="es-ES"/>
        </w:rPr>
        <w:t>Roles</w:t>
      </w:r>
      <w:proofErr w:type="spellEnd"/>
      <w:r w:rsidR="004370B8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 funciones </w:t>
      </w:r>
      <w:proofErr w:type="gramStart"/>
      <w:r w:rsidR="004370B8">
        <w:rPr>
          <w:rFonts w:asciiTheme="minorHAnsi" w:eastAsia="Times New Roman" w:hAnsiTheme="minorHAnsi" w:cstheme="minorHAnsi"/>
          <w:sz w:val="24"/>
          <w:szCs w:val="24"/>
          <w:lang w:eastAsia="es-ES"/>
        </w:rPr>
        <w:t>.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.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Aptit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udes y actitudes del mismo. </w:t>
      </w:r>
    </w:p>
    <w:p w:rsidR="009677EB" w:rsidRPr="001C2DEB" w:rsidRDefault="004370B8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4370B8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Servicio de pisos: Gobernanta y personal. Descripción, características y funciones del mismo. Planificación de tareas y personal a cargo. Reporte de ocupación. Entradas y salidas. Rutinas de trabajo y control. Utilización, almacenamiento y distribución de recursos.</w:t>
      </w: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Sistema centralizado y descentralizado</w:t>
      </w:r>
    </w:p>
    <w:p w:rsidR="009E650A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Mucamas y mayordomos: La </w:t>
      </w:r>
      <w:r w:rsidR="009E650A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operativa diaria 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del sector de pisos y áreas públicas. </w:t>
      </w:r>
    </w:p>
    <w:p w:rsidR="004370B8" w:rsidRPr="001C2DEB" w:rsidRDefault="004370B8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</w:p>
    <w:p w:rsidR="004370B8" w:rsidRPr="001C2DEB" w:rsidRDefault="001C2D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UNIDAD </w:t>
      </w:r>
      <w:proofErr w:type="gramStart"/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9 :</w:t>
      </w:r>
      <w:proofErr w:type="gramEnd"/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 </w:t>
      </w:r>
      <w:r w:rsidR="009677EB" w:rsidRPr="001C2DEB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Los </w:t>
      </w:r>
      <w:proofErr w:type="spellStart"/>
      <w:r w:rsidR="009677EB" w:rsidRPr="001C2DEB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subdepartamentos</w:t>
      </w:r>
      <w:proofErr w:type="spellEnd"/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: Habitaciones ,</w:t>
      </w:r>
      <w:r w:rsidR="004370B8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rutinas .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 Blancos y Suaves</w:t>
      </w:r>
      <w:r w:rsidR="009E650A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. Tipos de </w:t>
      </w:r>
      <w:proofErr w:type="gramStart"/>
      <w:r w:rsidR="009E650A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sá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banas ,</w:t>
      </w:r>
      <w:proofErr w:type="gramEnd"/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 toallas  y mantelería. </w:t>
      </w:r>
      <w:proofErr w:type="gramStart"/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Calidades ,</w:t>
      </w:r>
      <w:proofErr w:type="gramEnd"/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tendencias  . </w:t>
      </w:r>
      <w:r w:rsidR="004370B8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(Rotación de blancos </w:t>
      </w:r>
      <w:r w:rsidR="004370B8">
        <w:rPr>
          <w:rFonts w:asciiTheme="minorHAnsi" w:eastAsia="Times New Roman" w:hAnsiTheme="minorHAnsi" w:cstheme="minorHAnsi"/>
          <w:sz w:val="24"/>
          <w:szCs w:val="24"/>
          <w:lang w:eastAsia="es-AR"/>
        </w:rPr>
        <w:t>Consumo. Inventarios). Par stock.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Lavandería y Tintorería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. Las recomendaciones de productos ecológicos  y </w:t>
      </w:r>
      <w:proofErr w:type="gramStart"/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sustentables .</w:t>
      </w:r>
      <w:proofErr w:type="gramEnd"/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Ropería y </w:t>
      </w: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Lencería ,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>Areas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Públicas  y los  circuitos operativos internos  La tercerización   de algunos servicios de hotelería .</w:t>
      </w:r>
    </w:p>
    <w:p w:rsidR="009677EB" w:rsidRPr="001C2DEB" w:rsidRDefault="004370B8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UNIDAD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>10 :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HOTELERIA SUSTENTABLE :  Introducción al concepto de sustentabilidad y conservación del  medioambiente y su impacto en la hotelería. Las acciones de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>transformación ,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el ahorro de energía , el uso de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>energias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renovables , el tratamiento de los residuos , el reciclado , el cuidado del agua  y nuevos productos de limpieza biodegradables .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</w:p>
    <w:p w:rsidR="009677EB" w:rsidRPr="001C2DEB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>L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EXPECTATIVAS DE LOGRO: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9677EB" w:rsidRPr="001C2DEB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>Lograr una primera aproximación  del alumno del primer año de estudios con la Industri</w:t>
      </w:r>
      <w:r w:rsidR="00BE7C0D" w:rsidRP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>a</w:t>
      </w:r>
      <w:r w:rsidRP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proofErr w:type="gramStart"/>
      <w:r w:rsidRP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>Hotelera ,</w:t>
      </w:r>
      <w:proofErr w:type="gramEnd"/>
      <w:r w:rsidRP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sus antecedentes</w:t>
      </w:r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, su organización actual . Analizar y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 xml:space="preserve"> </w:t>
      </w:r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>co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nocer las distintas  áreas de incumbencia de lo</w:t>
      </w:r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s  Departamentos que lo componen y especial y en </w:t>
      </w:r>
      <w:proofErr w:type="gramStart"/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>profundidad ,</w:t>
      </w:r>
      <w:proofErr w:type="gramEnd"/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de las funciones y responsabilidades que se desarrollan en las </w:t>
      </w:r>
      <w:proofErr w:type="spellStart"/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>áeas</w:t>
      </w:r>
      <w:proofErr w:type="spellEnd"/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de Recepción  , Conserjería y </w:t>
      </w:r>
      <w:proofErr w:type="spellStart"/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>Adm</w:t>
      </w:r>
      <w:proofErr w:type="spellEnd"/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de Pisos.</w:t>
      </w:r>
    </w:p>
    <w:p w:rsidR="009677EB" w:rsidRDefault="00BE7C0D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Desarrollar habilidades  profesionales 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</w:t>
      </w: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de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vocación de servicio.</w:t>
      </w: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Comprender la relevancia del trabajo en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equipo  ,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  encontrar su propósito dentro de la profesión</w:t>
      </w:r>
    </w:p>
    <w:p w:rsidR="00BE7C0D" w:rsidRDefault="00BE7C0D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Adquirir saberes y conocimientos técnicos específicos referentes a los departamentos objeto de estudio:</w:t>
      </w:r>
    </w:p>
    <w:p w:rsidR="00BE7C0D" w:rsidRPr="001C2DEB" w:rsidRDefault="00BE7C0D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Desarrollar habilidades de buen trato con los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huéspedes ,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cortesía , buena oralidad , vocabulario técnico especifico . Ser capaces de comprender las tareas básicas a desempeñar en cada uno de los puestos de trabajo según el departamento estudiado.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Aprender a diseñar  mejores habitaciones para huéspedes y mantener un mejor ordenamiento de éstas, siempre pensando en la comodidad del cliente.</w:t>
      </w:r>
      <w:r w:rsidR="00BE7C0D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Ser capaces de actuar transversalmente y con responsabilidad con todas las áreas  y departamentos del hotel, entendiendo su funcionamiento  y resolviendo con eficacia y eficiencia</w:t>
      </w:r>
    </w:p>
    <w:p w:rsidR="009677EB" w:rsidRPr="001C2DEB" w:rsidRDefault="00BE7C0D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Organizar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 supervisión de todos los aspectos que hacen al servicio de alojamiento.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Establecimiento de estándares de higiene y limpieza, seleccionado los productos más convenientes de acuerdo a costos, rendimiento y calidad.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:rsidR="00A27490" w:rsidRPr="001C2DEB" w:rsidRDefault="00A27490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:rsidR="00A27490" w:rsidRPr="001C2DEB" w:rsidRDefault="00A27490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:rsidR="00A27490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ARTICULACIÓN CON EL ESPACIO DE LA PRÁCTICA INSTRUMENTAL Y EXPERIENCIA LABORAL: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</w:p>
    <w:p w:rsidR="009677EB" w:rsidRPr="001C2DEB" w:rsidRDefault="00A27490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Se organizarán durante el año  actividades articuladas con la Cátedra de Prácticas </w:t>
      </w: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Profesionales ,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se proponen visitas a establecimientos hoteleros , observación ,  relevamiento  y </w:t>
      </w:r>
      <w:r w:rsidR="00930BFA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conversatorios 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en territorio</w:t>
      </w:r>
      <w:r w:rsidR="00930BFA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 posterior evaluación dentro del aula .</w:t>
      </w:r>
    </w:p>
    <w:p w:rsidR="009677EB" w:rsidRPr="001C2DEB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Este espacio curricular 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desarrolla las capacidades y destrezas del alumno en cuanto al conocimiento de una de las áreas básicas del hotel, articula directamente con el espacio de la práctica profesional brinda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ndo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las herramientas necesarias para lograr un óptimo desempeño en la práctica instrumental  en el ámbito laboral seleccionado.</w:t>
      </w:r>
    </w:p>
    <w:p w:rsidR="009677EB" w:rsidRPr="00056333" w:rsidRDefault="009677EB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:rsidR="00056333" w:rsidRPr="00056333" w:rsidRDefault="00056333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  <w:r w:rsidRPr="00056333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CONTRATO PEDAGOGICO</w:t>
      </w:r>
    </w:p>
    <w:p w:rsidR="00056333" w:rsidRPr="00056333" w:rsidRDefault="00056333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:rsidR="005017F7" w:rsidRDefault="00056333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proofErr w:type="gramStart"/>
      <w:r w:rsidRPr="00056333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CLASES</w:t>
      </w: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: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Los alumnos debidamente  inscriptos deberán cumplimentar  la asistencia como </w:t>
      </w:r>
      <w:proofErr w:type="spellStart"/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>minimo</w:t>
      </w:r>
      <w:proofErr w:type="spellEnd"/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del 60 %  de las clases (según el promedio de cada cuatrimestre). Las</w:t>
      </w: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clases son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presenciales ,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 constan de 02 (dos módul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>os semanales )</w:t>
      </w:r>
    </w:p>
    <w:p w:rsidR="00056333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Salidas educativas : La profesora podrá  incluir dentro de la cursada anual , 02 salidas educativas , que se articularán con la práctica profesional , dentro de las mismas , se propone visita a un establecimiento hotelero con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site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inspection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de su planta operativa  y asistencia a Evento Hotelero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Hotelga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. Ambas son de asistencia obligatoria por parte de los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alumnos .</w:t>
      </w:r>
      <w:proofErr w:type="gramEnd"/>
      <w:r w:rsidR="00056333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</w:p>
    <w:p w:rsidR="00056333" w:rsidRPr="001C2DEB" w:rsidRDefault="00056333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lastRenderedPageBreak/>
        <w:t>EVALUACIÓN: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La evaluación tiene un gran significado para su posterior desarrollo  del alumno como profesional. La misma apuntará a observar los 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saberes previos de los </w:t>
      </w:r>
      <w:proofErr w:type="gramStart"/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>alumnos ,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la capacidad de resolución 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>ante la</w:t>
      </w:r>
      <w:r w:rsidR="00136838">
        <w:rPr>
          <w:rFonts w:asciiTheme="minorHAnsi" w:eastAsia="Times New Roman" w:hAnsiTheme="minorHAnsi" w:cstheme="minorHAnsi"/>
          <w:sz w:val="24"/>
          <w:szCs w:val="24"/>
          <w:lang w:eastAsia="es-ES"/>
        </w:rPr>
        <w:t>s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problemática</w:t>
      </w:r>
      <w:r w:rsidR="00136838">
        <w:rPr>
          <w:rFonts w:asciiTheme="minorHAnsi" w:eastAsia="Times New Roman" w:hAnsiTheme="minorHAnsi" w:cstheme="minorHAnsi"/>
          <w:sz w:val="24"/>
          <w:szCs w:val="24"/>
          <w:lang w:eastAsia="es-ES"/>
        </w:rPr>
        <w:t>s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presentada</w:t>
      </w:r>
      <w:r w:rsidR="00136838">
        <w:rPr>
          <w:rFonts w:asciiTheme="minorHAnsi" w:eastAsia="Times New Roman" w:hAnsiTheme="minorHAnsi" w:cstheme="minorHAnsi"/>
          <w:sz w:val="24"/>
          <w:szCs w:val="24"/>
          <w:lang w:eastAsia="es-ES"/>
        </w:rPr>
        <w:t>s, la evolución del aprendizaje a lo largo del año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 la acreditació</w:t>
      </w:r>
      <w:r w:rsidR="00136838">
        <w:rPr>
          <w:rFonts w:asciiTheme="minorHAnsi" w:eastAsia="Times New Roman" w:hAnsiTheme="minorHAnsi" w:cstheme="minorHAnsi"/>
          <w:sz w:val="24"/>
          <w:szCs w:val="24"/>
          <w:lang w:eastAsia="es-ES"/>
        </w:rPr>
        <w:t>n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d</w:t>
      </w:r>
      <w:r w:rsidR="00136838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e  los  mismos al finalizar la cursada 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>.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Acorde con los nuevos criterios de </w:t>
      </w:r>
      <w:r w:rsidR="00136838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evaluación,  será continua en cuanto a que se evaluarán distintos aspectos durante el año, como por ejemplo el correcto  desempeño  en la resolución  de las actividades propuestas, tanto individuales como </w:t>
      </w:r>
      <w:proofErr w:type="gramStart"/>
      <w:r w:rsidR="00136838">
        <w:rPr>
          <w:rFonts w:asciiTheme="minorHAnsi" w:eastAsia="Times New Roman" w:hAnsiTheme="minorHAnsi" w:cstheme="minorHAnsi"/>
          <w:sz w:val="24"/>
          <w:szCs w:val="24"/>
          <w:lang w:eastAsia="es-ES"/>
        </w:rPr>
        <w:t>grupales ,</w:t>
      </w:r>
      <w:proofErr w:type="gramEnd"/>
      <w:r w:rsidR="00136838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orales o escritas .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</w:p>
    <w:p w:rsidR="009677EB" w:rsidRPr="001C2DEB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Se estipula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la reali</w:t>
      </w: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zación 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de u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n parcial en cada cuatrimestre, con a</w:t>
      </w:r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probación numérica de 04 puntos como </w:t>
      </w:r>
      <w:proofErr w:type="gramStart"/>
      <w:r w:rsidR="00A27490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mínimo .</w:t>
      </w:r>
      <w:proofErr w:type="gramEnd"/>
    </w:p>
    <w:p w:rsidR="009677EB" w:rsidRPr="001C2DEB" w:rsidRDefault="00A27490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Asimismo  los alumnos  deberán completar a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ctividades    a través de la plataforma  virtual </w:t>
      </w:r>
      <w:proofErr w:type="spellStart"/>
      <w:proofErr w:type="gramStart"/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Classroom</w:t>
      </w:r>
      <w:proofErr w:type="spellEnd"/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,</w:t>
      </w:r>
      <w:proofErr w:type="gramEnd"/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o  en formato que mejor se adecú</w:t>
      </w:r>
      <w:r w:rsidR="004F7312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e en cada caso , que 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deberán realizar</w:t>
      </w:r>
      <w:bookmarkStart w:id="0" w:name="_GoBack"/>
      <w:bookmarkEnd w:id="0"/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con carácter obligatorio dentro de lo</w:t>
      </w:r>
      <w:r w:rsidR="005017F7">
        <w:rPr>
          <w:rFonts w:asciiTheme="minorHAnsi" w:eastAsia="Times New Roman" w:hAnsiTheme="minorHAnsi" w:cstheme="minorHAnsi"/>
          <w:sz w:val="24"/>
          <w:szCs w:val="24"/>
          <w:lang w:eastAsia="es-ES"/>
        </w:rPr>
        <w:t>s plazos propuestos por la profesora .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La devolución de resu</w:t>
      </w:r>
      <w:r w:rsidR="004F7312">
        <w:rPr>
          <w:rFonts w:asciiTheme="minorHAnsi" w:eastAsia="Times New Roman" w:hAnsiTheme="minorHAnsi" w:cstheme="minorHAnsi"/>
          <w:sz w:val="24"/>
          <w:szCs w:val="24"/>
          <w:lang w:eastAsia="es-ES"/>
        </w:rPr>
        <w:t>ltados será individual</w:t>
      </w: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,acercando al alumno la posibilidad de comprensión del o de los errores, a fin de superar tal dificultad en una futura evaluación</w:t>
      </w: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Estas instancias serán necesarias para que el alumno obtenga la aprobación de la Asignatura Administración de Pisos. De no poseer alguna de las acreditaciones citadas aprobadas y el 60% de las asistencias a clase, deberá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recursar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la materia.</w:t>
      </w:r>
    </w:p>
    <w:p w:rsidR="009677EB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Examen de instancia </w:t>
      </w:r>
      <w:r w:rsidR="009677EB"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Final oral al término de la cursada.</w:t>
      </w:r>
    </w:p>
    <w:p w:rsidR="005017F7" w:rsidRPr="001C2DEB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Los alumnos que decidan cursar este espacio con la opción “libre “, deberán rendir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exámen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final escrito y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oral ,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y se incluirá toda la bibliografía obligatoria y las lecturas  propuestas por la profesora y que se  compartirán a través de la plataforma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Classroom</w:t>
      </w:r>
      <w:proofErr w:type="spellEnd"/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9677EB" w:rsidRPr="001C2DEB" w:rsidRDefault="009677EB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</w:p>
    <w:p w:rsidR="00930BFA" w:rsidRPr="001C2DEB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930BFA" w:rsidRPr="001C2DEB" w:rsidRDefault="00930BFA" w:rsidP="0013683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RECURSOS &amp; BIBLIOGRAFÍA:</w:t>
      </w:r>
    </w:p>
    <w:p w:rsidR="00930BFA" w:rsidRPr="001C2DEB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Apuntes del profesor.</w:t>
      </w:r>
    </w:p>
    <w:p w:rsidR="00930BFA" w:rsidRPr="001C2DEB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PPTS </w:t>
      </w:r>
    </w:p>
    <w:p w:rsidR="00930BFA" w:rsidRPr="001C2DEB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Manual de buenas prácticas en hotelería UTHGRA </w:t>
      </w:r>
    </w:p>
    <w:p w:rsidR="00930BFA" w:rsidRPr="001C2DEB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Recepción y Conserjería .pautas para un servicio efectivo de Paola D 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Gramajo</w:t>
      </w:r>
      <w:proofErr w:type="spellEnd"/>
    </w:p>
    <w:p w:rsidR="00930BFA" w:rsidRPr="001C2DEB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Gestión de reservas y procedimientos de recepción Ramón Rodrigo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Farré</w:t>
      </w:r>
      <w:proofErr w:type="spellEnd"/>
    </w:p>
    <w:p w:rsidR="00930BFA" w:rsidRPr="001C2DEB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La Gobernanta. Asunción López Collado. Ed. 2002</w:t>
      </w:r>
    </w:p>
    <w:p w:rsidR="00930BFA" w:rsidRPr="001C2DEB" w:rsidRDefault="009E650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RECEPCION .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Simón Miguel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Angel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</w:p>
    <w:p w:rsidR="00930BFA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proofErr w:type="spellStart"/>
      <w:proofErr w:type="gramStart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Housekeeping</w:t>
      </w:r>
      <w:proofErr w:type="spellEnd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:Adriana</w:t>
      </w:r>
      <w:proofErr w:type="gramEnd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proofErr w:type="spellStart"/>
      <w:r w:rsidRPr="001C2DEB">
        <w:rPr>
          <w:rFonts w:asciiTheme="minorHAnsi" w:eastAsia="Times New Roman" w:hAnsiTheme="minorHAnsi" w:cstheme="minorHAnsi"/>
          <w:sz w:val="24"/>
          <w:szCs w:val="24"/>
          <w:lang w:eastAsia="es-ES"/>
        </w:rPr>
        <w:t>Occhiuzi</w:t>
      </w:r>
      <w:proofErr w:type="spellEnd"/>
    </w:p>
    <w:p w:rsidR="005017F7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017F7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017F7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017F7" w:rsidRPr="001C2DEB" w:rsidRDefault="005017F7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Actualización 2024.-</w:t>
      </w:r>
    </w:p>
    <w:p w:rsidR="00930BFA" w:rsidRPr="001C2DEB" w:rsidRDefault="00930BFA" w:rsidP="001368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tbl>
      <w:tblPr>
        <w:tblW w:w="3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46"/>
        <w:gridCol w:w="154"/>
      </w:tblGrid>
      <w:tr w:rsidR="00930BFA" w:rsidRPr="001C2DEB" w:rsidTr="002B0CB5">
        <w:trPr>
          <w:tblCellSpacing w:w="0" w:type="dxa"/>
          <w:jc w:val="center"/>
        </w:trPr>
        <w:tc>
          <w:tcPr>
            <w:tcW w:w="3146" w:type="dxa"/>
            <w:vAlign w:val="center"/>
            <w:hideMark/>
          </w:tcPr>
          <w:p w:rsidR="00930BFA" w:rsidRPr="001C2DEB" w:rsidRDefault="00930BFA" w:rsidP="001368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AR"/>
              </w:rPr>
            </w:pPr>
          </w:p>
        </w:tc>
        <w:tc>
          <w:tcPr>
            <w:tcW w:w="154" w:type="dxa"/>
            <w:vAlign w:val="center"/>
            <w:hideMark/>
          </w:tcPr>
          <w:p w:rsidR="00930BFA" w:rsidRPr="001C2DEB" w:rsidRDefault="00930BFA" w:rsidP="001368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AR"/>
              </w:rPr>
            </w:pPr>
            <w:r w:rsidRPr="001C2DEB">
              <w:rPr>
                <w:rFonts w:asciiTheme="minorHAnsi" w:eastAsia="Times New Roman" w:hAnsiTheme="minorHAnsi" w:cstheme="minorHAnsi"/>
                <w:sz w:val="24"/>
                <w:szCs w:val="24"/>
                <w:lang w:eastAsia="es-AR"/>
              </w:rPr>
              <w:t> </w:t>
            </w:r>
          </w:p>
        </w:tc>
      </w:tr>
      <w:tr w:rsidR="00930BFA" w:rsidRPr="002015A9" w:rsidTr="002B0CB5">
        <w:trPr>
          <w:tblCellSpacing w:w="0" w:type="dxa"/>
          <w:jc w:val="center"/>
        </w:trPr>
        <w:tc>
          <w:tcPr>
            <w:tcW w:w="3146" w:type="dxa"/>
            <w:vAlign w:val="center"/>
            <w:hideMark/>
          </w:tcPr>
          <w:p w:rsidR="00930BFA" w:rsidRPr="002015A9" w:rsidRDefault="00930BFA" w:rsidP="001368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AR"/>
              </w:rPr>
            </w:pPr>
          </w:p>
        </w:tc>
        <w:tc>
          <w:tcPr>
            <w:tcW w:w="154" w:type="dxa"/>
            <w:vAlign w:val="center"/>
            <w:hideMark/>
          </w:tcPr>
          <w:p w:rsidR="00930BFA" w:rsidRPr="002015A9" w:rsidRDefault="00930BFA" w:rsidP="001368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AR"/>
              </w:rPr>
            </w:pPr>
            <w:r w:rsidRPr="002015A9">
              <w:rPr>
                <w:rFonts w:asciiTheme="minorHAnsi" w:eastAsia="Times New Roman" w:hAnsiTheme="minorHAnsi" w:cstheme="minorHAnsi"/>
                <w:sz w:val="24"/>
                <w:szCs w:val="24"/>
                <w:lang w:eastAsia="es-AR"/>
              </w:rPr>
              <w:t> </w:t>
            </w:r>
          </w:p>
        </w:tc>
      </w:tr>
    </w:tbl>
    <w:p w:rsidR="007C1E70" w:rsidRDefault="007C1E70" w:rsidP="00136838">
      <w:pPr>
        <w:shd w:val="clear" w:color="auto" w:fill="FFFFFF"/>
        <w:jc w:val="both"/>
      </w:pPr>
    </w:p>
    <w:sectPr w:rsidR="007C1E70" w:rsidSect="007C1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73B8"/>
    <w:multiLevelType w:val="multilevel"/>
    <w:tmpl w:val="3D46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9455C"/>
    <w:multiLevelType w:val="hybridMultilevel"/>
    <w:tmpl w:val="5D8C31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50B64"/>
    <w:multiLevelType w:val="multilevel"/>
    <w:tmpl w:val="5076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11DCF"/>
    <w:multiLevelType w:val="multilevel"/>
    <w:tmpl w:val="341C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C3BBF"/>
    <w:multiLevelType w:val="multilevel"/>
    <w:tmpl w:val="9ECE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DA9"/>
    <w:rsid w:val="00056333"/>
    <w:rsid w:val="00136838"/>
    <w:rsid w:val="001C2DEB"/>
    <w:rsid w:val="002015A9"/>
    <w:rsid w:val="00210B7C"/>
    <w:rsid w:val="00347532"/>
    <w:rsid w:val="003B1B1E"/>
    <w:rsid w:val="004304D3"/>
    <w:rsid w:val="004370B8"/>
    <w:rsid w:val="004F7312"/>
    <w:rsid w:val="005017F7"/>
    <w:rsid w:val="00507913"/>
    <w:rsid w:val="00734DA9"/>
    <w:rsid w:val="00785B90"/>
    <w:rsid w:val="007C1E70"/>
    <w:rsid w:val="007E4CFE"/>
    <w:rsid w:val="00930BFA"/>
    <w:rsid w:val="009677EB"/>
    <w:rsid w:val="009E650A"/>
    <w:rsid w:val="00A27490"/>
    <w:rsid w:val="00BE7C0D"/>
    <w:rsid w:val="00CB7752"/>
    <w:rsid w:val="00E142B3"/>
    <w:rsid w:val="00EF3DCE"/>
    <w:rsid w:val="00F5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MT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2B3"/>
    <w:rPr>
      <w:rFonts w:ascii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142B3"/>
    <w:pPr>
      <w:ind w:left="1102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42B3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E142B3"/>
  </w:style>
  <w:style w:type="paragraph" w:customStyle="1" w:styleId="TableParagraph">
    <w:name w:val="Table Paragraph"/>
    <w:basedOn w:val="Normal"/>
    <w:uiPriority w:val="1"/>
    <w:qFormat/>
    <w:rsid w:val="00E142B3"/>
    <w:rPr>
      <w:rFonts w:ascii="Times New Roman" w:eastAsia="Times New Roman" w:hAnsi="Times New Roman" w:cs="Times New Roman"/>
    </w:rPr>
  </w:style>
  <w:style w:type="paragraph" w:customStyle="1" w:styleId="mb-0">
    <w:name w:val="mb-0"/>
    <w:basedOn w:val="Normal"/>
    <w:rsid w:val="00734D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b-2">
    <w:name w:val="mb-2"/>
    <w:basedOn w:val="Normal"/>
    <w:rsid w:val="00734D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34D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210B7C"/>
    <w:pPr>
      <w:widowControl w:val="0"/>
      <w:autoSpaceDE w:val="0"/>
      <w:autoSpaceDN w:val="0"/>
      <w:ind w:left="396"/>
      <w:jc w:val="lef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ormal0">
    <w:name w:val="normal"/>
    <w:rsid w:val="00F56089"/>
    <w:pPr>
      <w:spacing w:line="276" w:lineRule="auto"/>
      <w:jc w:val="left"/>
    </w:pPr>
    <w:rPr>
      <w:rFonts w:ascii="Arial" w:eastAsia="Arial" w:hAnsi="Arial" w:cs="Arial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1581">
              <w:marLeft w:val="18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741674">
              <w:marLeft w:val="18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048720">
              <w:marLeft w:val="18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1876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 Guille2Pc</dc:creator>
  <cp:lastModifiedBy>Usuario de Windows</cp:lastModifiedBy>
  <cp:revision>4</cp:revision>
  <dcterms:created xsi:type="dcterms:W3CDTF">2024-03-26T18:47:00Z</dcterms:created>
  <dcterms:modified xsi:type="dcterms:W3CDTF">2024-03-26T20:35:00Z</dcterms:modified>
</cp:coreProperties>
</file>